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421072"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21072">
        <w:rPr>
          <w:rFonts w:asciiTheme="majorHAnsi" w:hAnsiTheme="majorHAnsi" w:cs="Tahoma"/>
          <w:b/>
          <w:sz w:val="40"/>
          <w:szCs w:val="40"/>
        </w:rPr>
        <w:t>ID</w:t>
      </w:r>
      <w:r w:rsidR="007D2DCA" w:rsidRPr="00421072">
        <w:rPr>
          <w:rFonts w:asciiTheme="majorHAnsi" w:hAnsiTheme="majorHAnsi" w:cs="Tahoma"/>
          <w:b/>
          <w:sz w:val="40"/>
          <w:szCs w:val="40"/>
        </w:rPr>
        <w:t>.</w:t>
      </w:r>
      <w:proofErr w:type="gramStart"/>
      <w:r w:rsidR="006D488A" w:rsidRPr="00421072">
        <w:rPr>
          <w:rFonts w:asciiTheme="majorHAnsi" w:hAnsiTheme="majorHAnsi" w:cs="Tahoma"/>
          <w:b/>
          <w:sz w:val="40"/>
          <w:szCs w:val="40"/>
        </w:rPr>
        <w:t>15</w:t>
      </w:r>
      <w:r w:rsidR="00421072">
        <w:rPr>
          <w:rFonts w:asciiTheme="majorHAnsi" w:hAnsiTheme="majorHAnsi" w:cs="Tahoma"/>
          <w:b/>
          <w:sz w:val="40"/>
          <w:szCs w:val="40"/>
        </w:rPr>
        <w:t>ECO0</w:t>
      </w:r>
      <w:r w:rsidR="006D488A" w:rsidRPr="00421072">
        <w:rPr>
          <w:rFonts w:asciiTheme="majorHAnsi" w:hAnsiTheme="majorHAnsi" w:cs="Tahoma"/>
          <w:b/>
          <w:sz w:val="40"/>
          <w:szCs w:val="40"/>
        </w:rPr>
        <w:t>01.1</w:t>
      </w:r>
      <w:proofErr w:type="gramEnd"/>
    </w:p>
    <w:p w:rsidR="0070745D" w:rsidRPr="00421072"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21072">
        <w:rPr>
          <w:rFonts w:asciiTheme="majorHAnsi" w:hAnsiTheme="majorHAnsi" w:cs="Tahoma"/>
          <w:b/>
          <w:sz w:val="40"/>
          <w:szCs w:val="40"/>
        </w:rPr>
        <w:t xml:space="preserve"> </w:t>
      </w:r>
      <w:r w:rsidR="0070745D" w:rsidRPr="00421072">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421072">
        <w:rPr>
          <w:rFonts w:asciiTheme="majorHAnsi" w:hAnsiTheme="majorHAnsi" w:cs="Tahoma"/>
          <w:b/>
          <w:sz w:val="40"/>
          <w:szCs w:val="40"/>
        </w:rPr>
        <w:t xml:space="preserve"> </w:t>
      </w:r>
      <w:r w:rsidRPr="00421072">
        <w:rPr>
          <w:rFonts w:asciiTheme="majorHAnsi" w:hAnsiTheme="majorHAnsi" w:cs="Tahoma"/>
          <w:sz w:val="40"/>
          <w:szCs w:val="40"/>
        </w:rPr>
        <w:t>GARA A</w:t>
      </w:r>
      <w:r w:rsidRPr="00421072">
        <w:rPr>
          <w:rFonts w:asciiTheme="majorHAnsi" w:hAnsiTheme="majorHAnsi" w:cs="Tahoma"/>
          <w:b/>
          <w:sz w:val="40"/>
          <w:szCs w:val="40"/>
        </w:rPr>
        <w:t xml:space="preserve"> </w:t>
      </w:r>
      <w:r w:rsidRPr="00421072">
        <w:rPr>
          <w:rFonts w:asciiTheme="majorHAnsi" w:hAnsiTheme="majorHAnsi" w:cs="Tahoma"/>
          <w:sz w:val="40"/>
          <w:szCs w:val="40"/>
        </w:rPr>
        <w:t>PROCEDURA APERTA</w:t>
      </w:r>
      <w:r w:rsidRPr="005D5727">
        <w:rPr>
          <w:rFonts w:asciiTheme="majorHAnsi" w:hAnsiTheme="majorHAnsi" w:cs="Tahoma"/>
          <w:sz w:val="40"/>
          <w:szCs w:val="40"/>
        </w:rPr>
        <w:t xml:space="preserve"> AI SENSI DELL’ART </w:t>
      </w:r>
      <w:proofErr w:type="gramStart"/>
      <w:r w:rsidRPr="005D5727">
        <w:rPr>
          <w:rFonts w:asciiTheme="majorHAnsi" w:hAnsiTheme="majorHAnsi" w:cs="Tahoma"/>
          <w:sz w:val="40"/>
          <w:szCs w:val="40"/>
        </w:rPr>
        <w:t>60</w:t>
      </w:r>
      <w:proofErr w:type="gramEnd"/>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421072">
        <w:rPr>
          <w:rFonts w:asciiTheme="majorHAnsi" w:hAnsiTheme="majorHAnsi" w:cs="Tahoma"/>
          <w:sz w:val="40"/>
          <w:szCs w:val="40"/>
        </w:rPr>
        <w:t>PRODOTTI PER L’IGIENE PERSONALE DEL PAZIENTE.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421072"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w:t>
      </w:r>
      <w:r w:rsidRPr="00421072">
        <w:rPr>
          <w:rFonts w:asciiTheme="majorHAnsi" w:hAnsiTheme="majorHAnsi" w:cs="Tahoma"/>
          <w:sz w:val="22"/>
          <w:szCs w:val="22"/>
        </w:rPr>
        <w:t xml:space="preserve">dell’offerta </w:t>
      </w:r>
      <w:r w:rsidR="003C2122" w:rsidRPr="00421072">
        <w:rPr>
          <w:rFonts w:ascii="Cambria" w:hAnsi="Cambria" w:cs="Tahoma"/>
          <w:sz w:val="22"/>
          <w:szCs w:val="22"/>
        </w:rPr>
        <w:t xml:space="preserve">e </w:t>
      </w:r>
      <w:proofErr w:type="gramStart"/>
      <w:r w:rsidR="003C2122" w:rsidRPr="00421072">
        <w:rPr>
          <w:rFonts w:ascii="Cambria" w:hAnsi="Cambria" w:cs="Tahoma"/>
          <w:sz w:val="22"/>
          <w:szCs w:val="22"/>
        </w:rPr>
        <w:t xml:space="preserve">di </w:t>
      </w:r>
      <w:proofErr w:type="gramEnd"/>
      <w:r w:rsidR="003C2122" w:rsidRPr="00421072">
        <w:rPr>
          <w:rFonts w:ascii="Cambria" w:hAnsi="Cambria" w:cs="Tahoma"/>
          <w:sz w:val="22"/>
          <w:szCs w:val="22"/>
        </w:rPr>
        <w:t>invio della campionatura</w:t>
      </w:r>
    </w:p>
    <w:p w:rsidR="005C0DB7" w:rsidRPr="005D5727" w:rsidRDefault="005C0DB7" w:rsidP="005D5727">
      <w:pPr>
        <w:contextualSpacing/>
        <w:jc w:val="both"/>
        <w:rPr>
          <w:rFonts w:asciiTheme="majorHAnsi" w:hAnsiTheme="majorHAnsi" w:cs="Tahoma"/>
          <w:sz w:val="22"/>
          <w:szCs w:val="22"/>
        </w:rPr>
      </w:pPr>
      <w:proofErr w:type="gramStart"/>
      <w:r w:rsidRPr="00421072">
        <w:rPr>
          <w:rFonts w:asciiTheme="majorHAnsi" w:hAnsiTheme="majorHAnsi" w:cs="Tahoma"/>
          <w:sz w:val="22"/>
          <w:szCs w:val="22"/>
        </w:rPr>
        <w:t>art</w:t>
      </w:r>
      <w:proofErr w:type="gramEnd"/>
      <w:r w:rsidRPr="00421072">
        <w:rPr>
          <w:rFonts w:asciiTheme="majorHAnsi" w:hAnsiTheme="majorHAnsi" w:cs="Tahoma"/>
          <w:sz w:val="22"/>
          <w:szCs w:val="22"/>
        </w:rPr>
        <w:t>.  3 Documenti di partecipazione</w:t>
      </w:r>
      <w:r w:rsidRPr="005D5727">
        <w:rPr>
          <w:rFonts w:asciiTheme="majorHAnsi" w:hAnsiTheme="majorHAnsi" w:cs="Tahoma"/>
          <w:sz w:val="22"/>
          <w:szCs w:val="22"/>
        </w:rPr>
        <w:t xml:space="preserv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005838E9" w:rsidRPr="005838E9">
        <w:rPr>
          <w:rFonts w:asciiTheme="majorHAnsi" w:hAnsiTheme="majorHAnsi" w:cs="Tahoma"/>
          <w:sz w:val="22"/>
          <w:szCs w:val="22"/>
        </w:rPr>
        <w:t>(</w:t>
      </w:r>
      <w:proofErr w:type="gramEnd"/>
      <w:r w:rsidR="005838E9" w:rsidRPr="005838E9">
        <w:rPr>
          <w:rFonts w:asciiTheme="majorHAnsi" w:hAnsiTheme="majorHAnsi" w:cs="Tahoma"/>
          <w:sz w:val="22"/>
          <w:szCs w:val="22"/>
        </w:rPr>
        <w:t xml:space="preserve">art. </w:t>
      </w:r>
      <w:r w:rsidR="005838E9" w:rsidRPr="00421072">
        <w:rPr>
          <w:rFonts w:asciiTheme="majorHAnsi" w:hAnsiTheme="majorHAnsi" w:cs="Tahoma"/>
          <w:sz w:val="22"/>
          <w:szCs w:val="22"/>
        </w:rPr>
        <w:t xml:space="preserve">60 del D. </w:t>
      </w:r>
      <w:proofErr w:type="spellStart"/>
      <w:r w:rsidR="005838E9" w:rsidRPr="00421072">
        <w:rPr>
          <w:rFonts w:asciiTheme="majorHAnsi" w:hAnsiTheme="majorHAnsi" w:cs="Tahoma"/>
          <w:sz w:val="22"/>
          <w:szCs w:val="22"/>
        </w:rPr>
        <w:t>Lgs</w:t>
      </w:r>
      <w:proofErr w:type="spellEnd"/>
      <w:r w:rsidR="005838E9" w:rsidRPr="00421072">
        <w:rPr>
          <w:rFonts w:asciiTheme="majorHAnsi" w:hAnsiTheme="majorHAnsi" w:cs="Tahoma"/>
          <w:sz w:val="22"/>
          <w:szCs w:val="22"/>
        </w:rPr>
        <w:t xml:space="preserve">. n. 50/2016), </w:t>
      </w:r>
      <w:r w:rsidRPr="00421072">
        <w:rPr>
          <w:rFonts w:ascii="Cambria" w:hAnsi="Cambria" w:cs="Tahoma"/>
          <w:sz w:val="22"/>
          <w:szCs w:val="22"/>
        </w:rPr>
        <w:t xml:space="preserve">per la </w:t>
      </w:r>
      <w:proofErr w:type="gramStart"/>
      <w:r w:rsidRPr="00421072">
        <w:rPr>
          <w:rFonts w:ascii="Cambria" w:hAnsi="Cambria" w:cs="Tahoma"/>
          <w:sz w:val="22"/>
          <w:szCs w:val="22"/>
        </w:rPr>
        <w:t>stipula</w:t>
      </w:r>
      <w:proofErr w:type="gramEnd"/>
      <w:r w:rsidRPr="00421072">
        <w:rPr>
          <w:rFonts w:ascii="Cambria" w:hAnsi="Cambria" w:cs="Tahoma"/>
          <w:sz w:val="22"/>
          <w:szCs w:val="22"/>
        </w:rPr>
        <w:t xml:space="preserve"> di una </w:t>
      </w:r>
      <w:r w:rsidRPr="00421072">
        <w:rPr>
          <w:rFonts w:ascii="Cambria" w:hAnsi="Cambria" w:cs="Tahoma"/>
          <w:b/>
          <w:sz w:val="22"/>
          <w:szCs w:val="22"/>
          <w:u w:val="single"/>
        </w:rPr>
        <w:t>Convenzione</w:t>
      </w:r>
      <w:r w:rsidRPr="00421072">
        <w:rPr>
          <w:rFonts w:ascii="Cambria" w:hAnsi="Cambria" w:cs="Tahoma"/>
          <w:sz w:val="22"/>
          <w:szCs w:val="22"/>
        </w:rPr>
        <w:t xml:space="preserve"> per l’affidamento della fornitura di </w:t>
      </w:r>
      <w:r w:rsidR="00421072" w:rsidRPr="00421072">
        <w:rPr>
          <w:rFonts w:ascii="Cambria" w:hAnsi="Cambria" w:cs="Tahoma"/>
          <w:sz w:val="22"/>
          <w:szCs w:val="22"/>
        </w:rPr>
        <w:t xml:space="preserve">PRODOTTI PER L’IGIENE PERSONALE DEL PAZIENTE </w:t>
      </w:r>
      <w:r w:rsidR="005838E9" w:rsidRPr="00421072">
        <w:rPr>
          <w:rFonts w:ascii="Cambria" w:hAnsi="Cambria" w:cs="Tahoma"/>
          <w:sz w:val="22"/>
          <w:szCs w:val="22"/>
        </w:rPr>
        <w:t xml:space="preserve"> (ID.</w:t>
      </w:r>
      <w:r w:rsidR="00421072" w:rsidRPr="00421072">
        <w:rPr>
          <w:rFonts w:ascii="Cambria" w:hAnsi="Cambria" w:cs="Tahoma"/>
          <w:sz w:val="22"/>
          <w:szCs w:val="22"/>
        </w:rPr>
        <w:t>15ECO001.1</w:t>
      </w:r>
      <w:r w:rsidR="005838E9" w:rsidRPr="00421072">
        <w:rPr>
          <w:rFonts w:ascii="Cambria" w:hAnsi="Cambria" w:cs="Tahoma"/>
          <w:sz w:val="22"/>
          <w:szCs w:val="22"/>
        </w:rPr>
        <w:t>)</w:t>
      </w:r>
      <w:r w:rsidRPr="00421072">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421072">
        <w:rPr>
          <w:rFonts w:ascii="Cambria" w:hAnsi="Cambria" w:cs="Tahoma"/>
          <w:sz w:val="22"/>
          <w:szCs w:val="22"/>
        </w:rPr>
        <w:t>del</w:t>
      </w:r>
      <w:proofErr w:type="gramEnd"/>
      <w:r w:rsidRPr="00421072">
        <w:rPr>
          <w:rFonts w:ascii="Cambria" w:hAnsi="Cambria" w:cs="Tahoma"/>
          <w:sz w:val="22"/>
          <w:szCs w:val="22"/>
        </w:rPr>
        <w:t xml:space="preserve"> S.S.R. interessati potranno aderire alla Convenzione.</w:t>
      </w:r>
      <w:r w:rsidRPr="006C410A">
        <w:rPr>
          <w:rFonts w:ascii="Cambria" w:hAnsi="Cambria" w:cs="Tahoma"/>
          <w:sz w:val="22"/>
          <w:szCs w:val="22"/>
        </w:rPr>
        <w:t xml:space="preserv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421072">
        <w:rPr>
          <w:rFonts w:asciiTheme="majorHAnsi" w:hAnsiTheme="majorHAnsi" w:cs="Tahoma"/>
          <w:sz w:val="22"/>
          <w:szCs w:val="22"/>
        </w:rPr>
        <w:t>dell’offerta</w:t>
      </w:r>
      <w:r w:rsidR="00192727" w:rsidRPr="00421072">
        <w:rPr>
          <w:rFonts w:ascii="Cambria" w:hAnsi="Cambria" w:cs="Tahoma"/>
          <w:sz w:val="22"/>
          <w:szCs w:val="22"/>
        </w:rPr>
        <w:t xml:space="preserve"> e </w:t>
      </w:r>
      <w:proofErr w:type="gramStart"/>
      <w:r w:rsidR="00192727" w:rsidRPr="00421072">
        <w:rPr>
          <w:rFonts w:ascii="Cambria" w:hAnsi="Cambria" w:cs="Tahoma"/>
          <w:sz w:val="22"/>
          <w:szCs w:val="22"/>
        </w:rPr>
        <w:t xml:space="preserve">di </w:t>
      </w:r>
      <w:proofErr w:type="gramEnd"/>
      <w:r w:rsidR="00192727" w:rsidRPr="00421072">
        <w:rPr>
          <w:rFonts w:ascii="Cambria" w:hAnsi="Cambria" w:cs="Tahoma"/>
          <w:sz w:val="22"/>
          <w:szCs w:val="22"/>
        </w:rPr>
        <w:t>invio della campionatura</w:t>
      </w:r>
      <w:r w:rsidRPr="00421072">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421072"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9C7A88" w:rsidRPr="009C7A88">
        <w:rPr>
          <w:rFonts w:asciiTheme="majorHAnsi" w:hAnsiTheme="majorHAnsi" w:cs="Tahoma"/>
          <w:b/>
          <w:sz w:val="22"/>
          <w:szCs w:val="22"/>
        </w:rPr>
        <w:t xml:space="preserve">OFFERTA </w:t>
      </w:r>
      <w:r w:rsidR="009C7A88">
        <w:rPr>
          <w:rFonts w:asciiTheme="majorHAnsi" w:hAnsiTheme="majorHAnsi" w:cs="Tahoma"/>
          <w:sz w:val="22"/>
          <w:szCs w:val="22"/>
        </w:rPr>
        <w:t xml:space="preserve">PER LA </w:t>
      </w:r>
      <w:r w:rsidR="00C537E1" w:rsidRPr="005D5727">
        <w:rPr>
          <w:rFonts w:asciiTheme="majorHAnsi" w:hAnsiTheme="majorHAnsi" w:cs="Tahoma"/>
          <w:sz w:val="22"/>
          <w:szCs w:val="22"/>
        </w:rPr>
        <w:t>GARA A</w:t>
      </w:r>
      <w:r w:rsidR="009C7A88">
        <w:rPr>
          <w:rFonts w:asciiTheme="majorHAnsi" w:hAnsiTheme="majorHAnsi" w:cs="Tahoma"/>
          <w:sz w:val="22"/>
          <w:szCs w:val="22"/>
        </w:rPr>
        <w:t>OF</w:t>
      </w:r>
      <w:r w:rsidR="00C537E1" w:rsidRPr="005D5727">
        <w:rPr>
          <w:rFonts w:asciiTheme="majorHAnsi" w:hAnsiTheme="majorHAnsi" w:cs="Tahoma"/>
          <w:sz w:val="22"/>
          <w:szCs w:val="22"/>
        </w:rPr>
        <w:t xml:space="preserve">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L’AFFIDAMENTO DELLA FORNITURA DI</w:t>
      </w:r>
      <w:r w:rsidR="00421072">
        <w:rPr>
          <w:rFonts w:asciiTheme="majorHAnsi" w:hAnsiTheme="majorHAnsi" w:cs="Tahoma"/>
          <w:sz w:val="22"/>
          <w:szCs w:val="22"/>
        </w:rPr>
        <w:t xml:space="preserve"> </w:t>
      </w:r>
      <w:r w:rsidR="00421072" w:rsidRPr="00421072">
        <w:rPr>
          <w:rFonts w:asciiTheme="majorHAnsi" w:hAnsiTheme="majorHAnsi" w:cs="Tahoma"/>
          <w:sz w:val="22"/>
          <w:szCs w:val="22"/>
        </w:rPr>
        <w:t>PRODOTTI PER L’IGIENE PERSONALE DEL PAZIENTE</w:t>
      </w:r>
      <w:r w:rsidR="00192727" w:rsidRPr="00421072">
        <w:rPr>
          <w:rFonts w:asciiTheme="majorHAnsi" w:hAnsiTheme="majorHAnsi"/>
          <w:sz w:val="22"/>
          <w:szCs w:val="22"/>
        </w:rPr>
        <w:t>, ID.</w:t>
      </w:r>
      <w:r w:rsidR="00421072" w:rsidRPr="00421072">
        <w:rPr>
          <w:rFonts w:asciiTheme="majorHAnsi" w:hAnsiTheme="majorHAnsi"/>
          <w:sz w:val="22"/>
          <w:szCs w:val="22"/>
        </w:rPr>
        <w:t>15ECO001.1</w:t>
      </w:r>
      <w:r w:rsidRPr="00421072">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1F3F77" w:rsidRPr="0066334F" w:rsidRDefault="001F3F77" w:rsidP="001F3F77">
      <w:pPr>
        <w:ind w:right="-1"/>
        <w:jc w:val="both"/>
        <w:rPr>
          <w:rFonts w:ascii="Cambria" w:hAnsi="Cambria" w:cs="Tahoma"/>
          <w:sz w:val="22"/>
          <w:szCs w:val="22"/>
        </w:rPr>
      </w:pPr>
      <w:r w:rsidRPr="0066334F">
        <w:rPr>
          <w:rFonts w:ascii="Cambria" w:hAnsi="Cambria" w:cs="Tahoma"/>
          <w:b/>
          <w:sz w:val="22"/>
          <w:szCs w:val="22"/>
        </w:rPr>
        <w:t>All’indirizzo sopra riportato andrà inviata esclusivamente l’offerta di gara contenente le buste nn.</w:t>
      </w:r>
      <w:proofErr w:type="gramStart"/>
      <w:r w:rsidRPr="0066334F">
        <w:rPr>
          <w:rFonts w:ascii="Cambria" w:hAnsi="Cambria" w:cs="Tahoma"/>
          <w:b/>
          <w:sz w:val="22"/>
          <w:szCs w:val="22"/>
        </w:rPr>
        <w:t>1</w:t>
      </w:r>
      <w:proofErr w:type="gramEnd"/>
      <w:r w:rsidRPr="0066334F">
        <w:rPr>
          <w:rFonts w:ascii="Cambria" w:hAnsi="Cambria" w:cs="Tahoma"/>
          <w:b/>
          <w:sz w:val="22"/>
          <w:szCs w:val="22"/>
        </w:rPr>
        <w:t>, 2 e 3</w:t>
      </w:r>
      <w:r w:rsidRPr="0066334F">
        <w:rPr>
          <w:rFonts w:ascii="Cambria" w:hAnsi="Cambria" w:cs="Tahoma"/>
          <w:sz w:val="22"/>
          <w:szCs w:val="22"/>
        </w:rPr>
        <w:t xml:space="preserve"> e non la campionatura, che dovrà essere inviata separatamente e ad un indirizzo diverso.</w:t>
      </w:r>
    </w:p>
    <w:p w:rsidR="001F3F77" w:rsidRPr="0066334F" w:rsidRDefault="001F3F77" w:rsidP="001F3F77">
      <w:pPr>
        <w:ind w:right="-1"/>
        <w:jc w:val="both"/>
        <w:rPr>
          <w:rFonts w:ascii="Cambria" w:hAnsi="Cambria" w:cs="Tahoma"/>
          <w:sz w:val="22"/>
          <w:szCs w:val="22"/>
          <w:u w:val="single"/>
        </w:rPr>
      </w:pPr>
      <w:r w:rsidRPr="0066334F">
        <w:rPr>
          <w:rFonts w:ascii="Cambria" w:hAnsi="Cambria" w:cs="Tahoma"/>
          <w:sz w:val="22"/>
          <w:szCs w:val="22"/>
          <w:u w:val="single"/>
        </w:rPr>
        <w:t xml:space="preserve">Non </w:t>
      </w:r>
      <w:proofErr w:type="gramStart"/>
      <w:r w:rsidRPr="0066334F">
        <w:rPr>
          <w:rFonts w:ascii="Cambria" w:hAnsi="Cambria" w:cs="Tahoma"/>
          <w:sz w:val="22"/>
          <w:szCs w:val="22"/>
          <w:u w:val="single"/>
        </w:rPr>
        <w:t>verrà</w:t>
      </w:r>
      <w:proofErr w:type="gramEnd"/>
      <w:r w:rsidRPr="0066334F">
        <w:rPr>
          <w:rFonts w:ascii="Cambria" w:hAnsi="Cambria" w:cs="Tahoma"/>
          <w:sz w:val="22"/>
          <w:szCs w:val="22"/>
          <w:u w:val="single"/>
        </w:rPr>
        <w:t xml:space="preserve"> accettata alcuna campionatura consegnata presso l’Ente per la gestione accentrata dei servizi condivisi (EGAS) in Via Pozzuolo n. 330 - 33100 UDINE.</w:t>
      </w:r>
    </w:p>
    <w:p w:rsidR="001F3F77" w:rsidRPr="00874ACB" w:rsidRDefault="001F3F77" w:rsidP="001F3F77">
      <w:pPr>
        <w:contextualSpacing/>
        <w:jc w:val="both"/>
        <w:rPr>
          <w:rFonts w:asciiTheme="majorHAnsi" w:hAnsiTheme="majorHAnsi" w:cs="Tahoma"/>
          <w:sz w:val="22"/>
          <w:szCs w:val="22"/>
        </w:rPr>
      </w:pPr>
      <w:r w:rsidRPr="0066334F">
        <w:rPr>
          <w:rFonts w:ascii="Cambria" w:hAnsi="Cambria" w:cs="Tahoma"/>
          <w:sz w:val="22"/>
        </w:rPr>
        <w:t xml:space="preserve">Per le </w:t>
      </w:r>
      <w:proofErr w:type="gramStart"/>
      <w:r w:rsidRPr="0066334F">
        <w:rPr>
          <w:rFonts w:ascii="Cambria" w:hAnsi="Cambria" w:cs="Tahoma"/>
          <w:sz w:val="22"/>
        </w:rPr>
        <w:t>modalità</w:t>
      </w:r>
      <w:proofErr w:type="gramEnd"/>
      <w:r w:rsidRPr="0066334F">
        <w:rPr>
          <w:rFonts w:ascii="Cambria" w:hAnsi="Cambria" w:cs="Tahoma"/>
          <w:sz w:val="22"/>
        </w:rPr>
        <w:t xml:space="preserve"> di invio della campionatura, che dovrà essere inviata sempre entro il termine indicato nel bando di gara, si veda il Capitolato speciale.</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lastRenderedPageBreak/>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6334F">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lastRenderedPageBreak/>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556308">
        <w:rPr>
          <w:rFonts w:asciiTheme="majorHAnsi" w:hAnsiTheme="majorHAnsi" w:cs="Tahoma"/>
          <w:sz w:val="22"/>
          <w:szCs w:val="22"/>
        </w:rPr>
        <w:t xml:space="preserve">Nel caso specifico non si riscontrano interferenze per le quali intraprendere misure di prevenzione e protezione atte </w:t>
      </w:r>
      <w:proofErr w:type="gramStart"/>
      <w:r w:rsidRPr="00556308">
        <w:rPr>
          <w:rFonts w:asciiTheme="majorHAnsi" w:hAnsiTheme="majorHAnsi" w:cs="Tahoma"/>
          <w:sz w:val="22"/>
          <w:szCs w:val="22"/>
        </w:rPr>
        <w:t>ad</w:t>
      </w:r>
      <w:proofErr w:type="gramEnd"/>
      <w:r w:rsidRPr="00556308">
        <w:rPr>
          <w:rFonts w:asciiTheme="majorHAnsi" w:hAnsiTheme="majorHAnsi" w:cs="Tahoma"/>
          <w:sz w:val="22"/>
          <w:szCs w:val="22"/>
        </w:rPr>
        <w:t xml:space="preserve"> e</w:t>
      </w:r>
      <w:r w:rsidR="008C1D44" w:rsidRPr="00556308">
        <w:rPr>
          <w:rFonts w:asciiTheme="majorHAnsi" w:hAnsiTheme="majorHAnsi" w:cs="Tahoma"/>
          <w:sz w:val="22"/>
          <w:szCs w:val="22"/>
        </w:rPr>
        <w:t>liminare e/o ridurre i rischi, p</w:t>
      </w:r>
      <w:r w:rsidRPr="00556308">
        <w:rPr>
          <w:rFonts w:asciiTheme="majorHAnsi" w:hAnsiTheme="majorHAnsi" w:cs="Tahoma"/>
          <w:sz w:val="22"/>
          <w:szCs w:val="22"/>
        </w:rPr>
        <w:t xml:space="preserve">ertanto il valore degli </w:t>
      </w:r>
      <w:r w:rsidRPr="00556308">
        <w:rPr>
          <w:rFonts w:asciiTheme="majorHAnsi" w:hAnsiTheme="majorHAnsi" w:cs="Tahoma"/>
          <w:sz w:val="22"/>
          <w:szCs w:val="22"/>
          <w:u w:val="single"/>
        </w:rPr>
        <w:t>oneri della sicurezza da rischi interferenziali</w:t>
      </w:r>
      <w:r w:rsidRPr="00556308">
        <w:rPr>
          <w:rFonts w:asciiTheme="majorHAnsi" w:hAnsiTheme="majorHAnsi" w:cs="Tahoma"/>
          <w:sz w:val="22"/>
          <w:szCs w:val="22"/>
        </w:rPr>
        <w:t xml:space="preserve"> è pari a € 0</w:t>
      </w:r>
      <w:r w:rsidR="00522B5E" w:rsidRPr="00556308">
        <w:rPr>
          <w:rFonts w:asciiTheme="majorHAnsi" w:hAnsiTheme="majorHAnsi" w:cs="Tahoma"/>
          <w:sz w:val="22"/>
          <w:szCs w:val="22"/>
        </w:rPr>
        <w:t xml:space="preserve"> </w:t>
      </w:r>
      <w:r w:rsidRPr="00556308">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3F3443" w:rsidRDefault="005C0DB7" w:rsidP="005D5727">
      <w:pPr>
        <w:contextualSpacing/>
        <w:jc w:val="both"/>
        <w:rPr>
          <w:rFonts w:ascii="Cambria" w:hAnsi="Cambria"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3F3443">
        <w:rPr>
          <w:rFonts w:ascii="Cambria" w:hAnsi="Cambria" w:cs="Tahoma"/>
          <w:sz w:val="22"/>
          <w:szCs w:val="22"/>
        </w:rPr>
        <w:t xml:space="preserve">secondo il criterio </w:t>
      </w:r>
      <w:r w:rsidR="009B7036" w:rsidRPr="003F3443">
        <w:rPr>
          <w:rFonts w:ascii="Cambria" w:hAnsi="Cambria" w:cs="Tahoma"/>
          <w:sz w:val="22"/>
          <w:szCs w:val="22"/>
        </w:rPr>
        <w:t>di cui all’art. 95 c.</w:t>
      </w:r>
      <w:r w:rsidR="003F3443" w:rsidRPr="003F3443">
        <w:rPr>
          <w:rFonts w:ascii="Cambria" w:hAnsi="Cambria" w:cs="Tahoma"/>
          <w:sz w:val="22"/>
          <w:szCs w:val="22"/>
        </w:rPr>
        <w:t>4</w:t>
      </w:r>
      <w:r w:rsidR="008A4E19" w:rsidRPr="003F3443">
        <w:rPr>
          <w:rFonts w:ascii="Cambria" w:hAnsi="Cambria" w:cs="Tahoma"/>
          <w:sz w:val="22"/>
          <w:szCs w:val="22"/>
        </w:rPr>
        <w:t xml:space="preserve"> del </w:t>
      </w:r>
      <w:proofErr w:type="spellStart"/>
      <w:r w:rsidR="008A4E19" w:rsidRPr="003F3443">
        <w:rPr>
          <w:rFonts w:ascii="Cambria" w:hAnsi="Cambria" w:cs="Tahoma"/>
          <w:sz w:val="22"/>
          <w:szCs w:val="22"/>
        </w:rPr>
        <w:t>D.Lgs.</w:t>
      </w:r>
      <w:proofErr w:type="spellEnd"/>
      <w:r w:rsidR="008A4E19" w:rsidRPr="003F3443">
        <w:rPr>
          <w:rFonts w:ascii="Cambria" w:hAnsi="Cambria" w:cs="Tahoma"/>
          <w:sz w:val="22"/>
          <w:szCs w:val="22"/>
        </w:rPr>
        <w:t xml:space="preserve"> 50/2016</w:t>
      </w:r>
      <w:r w:rsidR="009B7036" w:rsidRPr="003F3443">
        <w:rPr>
          <w:rFonts w:ascii="Cambria" w:hAnsi="Cambria" w:cs="Tahoma"/>
          <w:sz w:val="22"/>
          <w:szCs w:val="22"/>
        </w:rPr>
        <w:t xml:space="preserve">, </w:t>
      </w:r>
      <w:proofErr w:type="gramStart"/>
      <w:r w:rsidR="008A4E19" w:rsidRPr="003F3443">
        <w:rPr>
          <w:rFonts w:ascii="Cambria" w:hAnsi="Cambria" w:cs="Tahoma"/>
          <w:sz w:val="22"/>
          <w:szCs w:val="22"/>
        </w:rPr>
        <w:t>ovvero</w:t>
      </w:r>
      <w:proofErr w:type="gramEnd"/>
      <w:r w:rsidR="008A4E19" w:rsidRPr="003F3443">
        <w:rPr>
          <w:rFonts w:ascii="Cambria" w:hAnsi="Cambria" w:cs="Tahoma"/>
          <w:sz w:val="22"/>
          <w:szCs w:val="22"/>
        </w:rPr>
        <w:t xml:space="preserve"> </w:t>
      </w:r>
      <w:r w:rsidR="003F3443">
        <w:rPr>
          <w:rFonts w:ascii="Cambria" w:hAnsi="Cambria" w:cs="Tahoma"/>
          <w:sz w:val="22"/>
          <w:szCs w:val="22"/>
        </w:rPr>
        <w:t>al minor prezzo.</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845DD1" w:rsidRDefault="00D21E8F" w:rsidP="00D21E8F">
      <w:pPr>
        <w:jc w:val="both"/>
        <w:rPr>
          <w:rFonts w:ascii="Cambria" w:hAnsi="Cambria" w:cs="Tahoma"/>
          <w:sz w:val="22"/>
          <w:szCs w:val="22"/>
        </w:rPr>
      </w:pPr>
      <w:r w:rsidRPr="00FF36E1">
        <w:rPr>
          <w:rFonts w:ascii="Cambria" w:hAnsi="Cambria" w:cs="Tahoma"/>
          <w:sz w:val="22"/>
          <w:szCs w:val="22"/>
        </w:rPr>
        <w:t xml:space="preserve">La Commissione, all’uopo nominata, procederà alla </w:t>
      </w:r>
      <w:r w:rsidR="00845DD1">
        <w:rPr>
          <w:rFonts w:ascii="Cambria" w:hAnsi="Cambria" w:cs="Tahoma"/>
          <w:sz w:val="22"/>
          <w:szCs w:val="22"/>
        </w:rPr>
        <w:t xml:space="preserve">verifica della corrispondenza delle caratteristiche tecniche richieste (giudizio </w:t>
      </w:r>
      <w:proofErr w:type="gramStart"/>
      <w:r w:rsidR="00845DD1">
        <w:rPr>
          <w:rFonts w:ascii="Cambria" w:hAnsi="Cambria" w:cs="Tahoma"/>
          <w:sz w:val="22"/>
          <w:szCs w:val="22"/>
        </w:rPr>
        <w:t xml:space="preserve">di </w:t>
      </w:r>
      <w:proofErr w:type="gramEnd"/>
      <w:r w:rsidR="00845DD1">
        <w:rPr>
          <w:rFonts w:ascii="Cambria" w:hAnsi="Cambria" w:cs="Tahoma"/>
          <w:sz w:val="22"/>
          <w:szCs w:val="22"/>
        </w:rPr>
        <w:t>idoneità/non idoneità).</w:t>
      </w:r>
    </w:p>
    <w:p w:rsidR="00D21E8F" w:rsidRPr="00FF36E1" w:rsidRDefault="00845DD1" w:rsidP="00D21E8F">
      <w:pPr>
        <w:jc w:val="both"/>
        <w:rPr>
          <w:rFonts w:ascii="Cambria" w:hAnsi="Cambria" w:cs="Tahoma"/>
          <w:b/>
          <w:sz w:val="22"/>
          <w:szCs w:val="22"/>
        </w:rPr>
      </w:pPr>
      <w:r w:rsidRPr="00FF36E1">
        <w:rPr>
          <w:rFonts w:ascii="Cambria" w:hAnsi="Cambria" w:cs="Tahoma"/>
          <w:b/>
          <w:sz w:val="22"/>
          <w:szCs w:val="22"/>
        </w:rPr>
        <w:t xml:space="preserve"> </w:t>
      </w: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185D44" w:rsidRPr="005D5727" w:rsidRDefault="00D21E8F" w:rsidP="00845DD1">
      <w:pPr>
        <w:jc w:val="both"/>
        <w:rPr>
          <w:rFonts w:asciiTheme="majorHAnsi" w:hAnsiTheme="majorHAnsi"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w:t>
      </w:r>
      <w:r w:rsidR="00556308">
        <w:rPr>
          <w:rFonts w:ascii="Cambria" w:hAnsi="Cambria" w:cs="Tahoma"/>
          <w:sz w:val="22"/>
          <w:szCs w:val="22"/>
        </w:rPr>
        <w:t xml:space="preserve"> busta n. 3 “Offerta economica”.</w:t>
      </w:r>
      <w:r w:rsidRPr="00FF36E1">
        <w:rPr>
          <w:rFonts w:ascii="Cambria" w:hAnsi="Cambria" w:cs="Tahoma"/>
          <w:sz w:val="22"/>
          <w:szCs w:val="22"/>
        </w:rPr>
        <w:t xml:space="preserve"> </w:t>
      </w:r>
      <w:r w:rsidR="00845DD1" w:rsidRPr="00556308">
        <w:rPr>
          <w:rFonts w:ascii="Cambria" w:hAnsi="Cambria" w:cs="Tahoma"/>
          <w:sz w:val="22"/>
          <w:szCs w:val="22"/>
          <w:u w:val="single"/>
        </w:rPr>
        <w:t xml:space="preserve">La fornitura </w:t>
      </w:r>
      <w:proofErr w:type="gramStart"/>
      <w:r w:rsidR="00845DD1" w:rsidRPr="00556308">
        <w:rPr>
          <w:rFonts w:ascii="Cambria" w:hAnsi="Cambria" w:cs="Tahoma"/>
          <w:sz w:val="22"/>
          <w:szCs w:val="22"/>
          <w:u w:val="single"/>
        </w:rPr>
        <w:t>verrà</w:t>
      </w:r>
      <w:proofErr w:type="gramEnd"/>
      <w:r w:rsidR="00845DD1" w:rsidRPr="00556308">
        <w:rPr>
          <w:rFonts w:ascii="Cambria" w:hAnsi="Cambria" w:cs="Tahoma"/>
          <w:sz w:val="22"/>
          <w:szCs w:val="22"/>
          <w:u w:val="single"/>
        </w:rPr>
        <w:t xml:space="preserve"> affidata alla ditta che avrà formulato il prezzo più basso</w:t>
      </w:r>
      <w:r w:rsidR="00845DD1">
        <w:rPr>
          <w:rFonts w:ascii="Cambria" w:hAnsi="Cambria" w:cs="Tahoma"/>
          <w:sz w:val="22"/>
          <w:szCs w:val="22"/>
        </w:rPr>
        <w:t>.</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193035" w:rsidRPr="005D5727" w:rsidRDefault="00193035" w:rsidP="005D5727">
      <w:pPr>
        <w:contextualSpacing/>
        <w:jc w:val="both"/>
        <w:rPr>
          <w:rFonts w:asciiTheme="majorHAnsi" w:hAnsiTheme="majorHAnsi" w:cs="Tahoma"/>
          <w:sz w:val="22"/>
          <w:szCs w:val="22"/>
        </w:rPr>
      </w:pPr>
      <w:r>
        <w:rPr>
          <w:rFonts w:asciiTheme="majorHAnsi" w:hAnsiTheme="majorHAnsi" w:cs="Tahoma"/>
          <w:sz w:val="22"/>
          <w:szCs w:val="22"/>
        </w:rPr>
        <w:t>N</w:t>
      </w:r>
      <w:r w:rsidRPr="00193035">
        <w:rPr>
          <w:rFonts w:asciiTheme="majorHAnsi" w:hAnsiTheme="majorHAnsi" w:cs="Tahoma"/>
          <w:sz w:val="22"/>
          <w:szCs w:val="22"/>
        </w:rPr>
        <w:t>el caso  di aggiudicazione con il criterio del prezzo più basso si procederà</w:t>
      </w:r>
      <w:proofErr w:type="gramStart"/>
      <w:r w:rsidRPr="00193035">
        <w:rPr>
          <w:rFonts w:asciiTheme="majorHAnsi" w:hAnsiTheme="majorHAnsi" w:cs="Tahoma"/>
          <w:sz w:val="22"/>
          <w:szCs w:val="22"/>
        </w:rPr>
        <w:t xml:space="preserve">  </w:t>
      </w:r>
      <w:proofErr w:type="gramEnd"/>
      <w:r w:rsidRPr="00193035">
        <w:rPr>
          <w:rFonts w:asciiTheme="majorHAnsi" w:hAnsiTheme="majorHAnsi" w:cs="Tahoma"/>
          <w:sz w:val="22"/>
          <w:szCs w:val="22"/>
        </w:rPr>
        <w:t xml:space="preserve">alla determinazione della soglia di anomalia mediante ricorso ai metodi di cui  all’art. 97, comma </w:t>
      </w:r>
      <w:proofErr w:type="gramStart"/>
      <w:r w:rsidRPr="00193035">
        <w:rPr>
          <w:rFonts w:asciiTheme="majorHAnsi" w:hAnsiTheme="majorHAnsi" w:cs="Tahoma"/>
          <w:sz w:val="22"/>
          <w:szCs w:val="22"/>
        </w:rPr>
        <w:t>2</w:t>
      </w:r>
      <w:proofErr w:type="gramEnd"/>
      <w:r w:rsidRPr="00193035">
        <w:rPr>
          <w:rFonts w:asciiTheme="majorHAnsi" w:hAnsiTheme="majorHAnsi" w:cs="Tahoma"/>
          <w:sz w:val="22"/>
          <w:szCs w:val="22"/>
        </w:rPr>
        <w:t>, del Codice solamente in presenza di almeno cinque offerte ammesse</w:t>
      </w:r>
      <w:r>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3D35CB"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3D35CB">
        <w:rPr>
          <w:rFonts w:asciiTheme="majorHAnsi" w:hAnsiTheme="majorHAnsi"/>
          <w:sz w:val="22"/>
          <w:szCs w:val="22"/>
        </w:rPr>
        <w:t xml:space="preserve">mail </w:t>
      </w:r>
      <w:r w:rsidR="00F90929" w:rsidRPr="003D35CB">
        <w:rPr>
          <w:rFonts w:asciiTheme="majorHAnsi" w:hAnsiTheme="majorHAnsi"/>
          <w:sz w:val="22"/>
          <w:szCs w:val="22"/>
        </w:rPr>
        <w:t>“ID.</w:t>
      </w:r>
      <w:r w:rsidR="00845DD1" w:rsidRPr="003D35CB">
        <w:rPr>
          <w:rFonts w:asciiTheme="majorHAnsi" w:hAnsiTheme="majorHAnsi"/>
          <w:sz w:val="22"/>
          <w:szCs w:val="22"/>
        </w:rPr>
        <w:t>15ECO001.1</w:t>
      </w:r>
      <w:r w:rsidR="00F64A58" w:rsidRPr="003D35CB">
        <w:rPr>
          <w:rFonts w:asciiTheme="majorHAnsi" w:hAnsiTheme="majorHAnsi"/>
          <w:sz w:val="22"/>
          <w:szCs w:val="22"/>
        </w:rPr>
        <w:t xml:space="preserve">, </w:t>
      </w:r>
      <w:r w:rsidR="00F90929" w:rsidRPr="003D35CB">
        <w:rPr>
          <w:rFonts w:asciiTheme="majorHAnsi" w:hAnsiTheme="majorHAnsi"/>
          <w:sz w:val="22"/>
          <w:szCs w:val="22"/>
        </w:rPr>
        <w:t xml:space="preserve">richiesta chiarimenti, </w:t>
      </w:r>
      <w:r w:rsidR="00F64A58" w:rsidRPr="003D35CB">
        <w:rPr>
          <w:rFonts w:asciiTheme="majorHAnsi" w:hAnsiTheme="majorHAnsi"/>
          <w:sz w:val="22"/>
          <w:szCs w:val="22"/>
        </w:rPr>
        <w:t xml:space="preserve">c.a. </w:t>
      </w:r>
      <w:r w:rsidR="003D35CB" w:rsidRPr="003D35CB">
        <w:rPr>
          <w:rFonts w:asciiTheme="majorHAnsi" w:hAnsiTheme="majorHAnsi" w:cs="Tahoma"/>
          <w:color w:val="000000"/>
          <w:sz w:val="22"/>
          <w:szCs w:val="22"/>
        </w:rPr>
        <w:t xml:space="preserve">sig. Castellarin Nicola </w:t>
      </w:r>
      <w:r w:rsidR="00F90929" w:rsidRPr="003D35CB">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w:t>
      </w:r>
      <w:r w:rsidR="009C7A88">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lastRenderedPageBreak/>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lastRenderedPageBreak/>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lastRenderedPageBreak/>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w:t>
      </w:r>
      <w:r w:rsidRPr="00D255C5">
        <w:rPr>
          <w:rFonts w:ascii="Cambria" w:hAnsi="Cambria" w:cs="Tahoma"/>
        </w:rPr>
        <w:lastRenderedPageBreak/>
        <w:t xml:space="preserve">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D40C29" w:rsidRDefault="00D40C29" w:rsidP="00697601">
      <w:pPr>
        <w:pStyle w:val="Corpodeltesto22"/>
        <w:pBdr>
          <w:bottom w:val="none" w:sz="0" w:space="0" w:color="auto"/>
        </w:pBdr>
        <w:rPr>
          <w:rFonts w:ascii="Cambria" w:hAnsi="Cambria" w:cs="Tahoma"/>
          <w:i/>
          <w:sz w:val="22"/>
          <w:szCs w:val="22"/>
        </w:rPr>
      </w:pPr>
    </w:p>
    <w:p w:rsidR="00D40C29" w:rsidRDefault="00D40C29" w:rsidP="00697601">
      <w:pPr>
        <w:pStyle w:val="Corpodeltesto22"/>
        <w:pBdr>
          <w:bottom w:val="none" w:sz="0" w:space="0" w:color="auto"/>
        </w:pBdr>
        <w:rPr>
          <w:rFonts w:ascii="Cambria" w:hAnsi="Cambria" w:cs="Tahoma"/>
          <w:i/>
          <w:sz w:val="22"/>
          <w:szCs w:val="22"/>
        </w:rPr>
      </w:pPr>
    </w:p>
    <w:tbl>
      <w:tblPr>
        <w:tblW w:w="1447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4"/>
        <w:gridCol w:w="992"/>
        <w:gridCol w:w="1701"/>
        <w:gridCol w:w="1276"/>
        <w:gridCol w:w="837"/>
        <w:gridCol w:w="992"/>
        <w:gridCol w:w="992"/>
        <w:gridCol w:w="1715"/>
        <w:gridCol w:w="1418"/>
        <w:gridCol w:w="1275"/>
        <w:gridCol w:w="993"/>
        <w:gridCol w:w="567"/>
        <w:gridCol w:w="992"/>
      </w:tblGrid>
      <w:tr w:rsidR="00D40C29" w:rsidRPr="00C8510D" w:rsidTr="00B14C41">
        <w:trPr>
          <w:trHeight w:val="1139"/>
        </w:trPr>
        <w:tc>
          <w:tcPr>
            <w:tcW w:w="724" w:type="dxa"/>
            <w:shd w:val="clear" w:color="auto" w:fill="auto"/>
            <w:vAlign w:val="center"/>
            <w:hideMark/>
          </w:tcPr>
          <w:p w:rsidR="00D40C29" w:rsidRPr="00B14C41" w:rsidRDefault="00D40C29" w:rsidP="00B14C41">
            <w:pPr>
              <w:jc w:val="center"/>
              <w:rPr>
                <w:rFonts w:ascii="Cambria" w:hAnsi="Cambria"/>
                <w:b/>
                <w:color w:val="000000"/>
              </w:rPr>
            </w:pPr>
            <w:r w:rsidRPr="00B14C41">
              <w:rPr>
                <w:rFonts w:ascii="Cambria" w:hAnsi="Cambria"/>
                <w:b/>
                <w:color w:val="000000"/>
              </w:rPr>
              <w:t>Lotto</w:t>
            </w:r>
          </w:p>
        </w:tc>
        <w:tc>
          <w:tcPr>
            <w:tcW w:w="992" w:type="dxa"/>
            <w:vAlign w:val="center"/>
          </w:tcPr>
          <w:p w:rsidR="00D40C29" w:rsidRPr="00B14C41" w:rsidRDefault="00D40C29" w:rsidP="00B14C41">
            <w:pPr>
              <w:jc w:val="center"/>
              <w:rPr>
                <w:rFonts w:ascii="Cambria" w:hAnsi="Cambria"/>
                <w:b/>
                <w:color w:val="000000"/>
              </w:rPr>
            </w:pPr>
            <w:r w:rsidRPr="00B14C41">
              <w:rPr>
                <w:rFonts w:ascii="Cambria" w:hAnsi="Cambria"/>
                <w:b/>
                <w:color w:val="000000"/>
              </w:rPr>
              <w:t>CIG</w:t>
            </w:r>
          </w:p>
        </w:tc>
        <w:tc>
          <w:tcPr>
            <w:tcW w:w="1701" w:type="dxa"/>
            <w:shd w:val="clear" w:color="auto" w:fill="auto"/>
            <w:vAlign w:val="center"/>
            <w:hideMark/>
          </w:tcPr>
          <w:p w:rsidR="00D40C29" w:rsidRPr="00B14C41" w:rsidRDefault="00D40C29" w:rsidP="00B14C41">
            <w:pPr>
              <w:jc w:val="center"/>
              <w:rPr>
                <w:rFonts w:ascii="Cambria" w:hAnsi="Cambria"/>
                <w:b/>
                <w:color w:val="000000"/>
              </w:rPr>
            </w:pPr>
            <w:r w:rsidRPr="00B14C41">
              <w:rPr>
                <w:rFonts w:ascii="Cambria" w:hAnsi="Cambria"/>
                <w:b/>
                <w:color w:val="000000"/>
              </w:rPr>
              <w:t>CF/UM.</w:t>
            </w:r>
          </w:p>
        </w:tc>
        <w:tc>
          <w:tcPr>
            <w:tcW w:w="1276" w:type="dxa"/>
            <w:shd w:val="clear" w:color="auto" w:fill="auto"/>
            <w:vAlign w:val="center"/>
            <w:hideMark/>
          </w:tcPr>
          <w:p w:rsidR="00D40C29" w:rsidRPr="00B14C41" w:rsidRDefault="00D40C29" w:rsidP="00B14C41">
            <w:pPr>
              <w:jc w:val="center"/>
              <w:rPr>
                <w:rFonts w:ascii="Cambria" w:hAnsi="Cambria"/>
                <w:b/>
                <w:color w:val="000000"/>
              </w:rPr>
            </w:pPr>
            <w:r w:rsidRPr="00B14C41">
              <w:rPr>
                <w:rFonts w:ascii="Cambria" w:hAnsi="Cambria"/>
                <w:b/>
                <w:color w:val="000000"/>
              </w:rPr>
              <w:t>Fabbisogno totale</w:t>
            </w:r>
          </w:p>
          <w:p w:rsidR="00D40C29" w:rsidRPr="00B14C41" w:rsidRDefault="00D40C29" w:rsidP="00B14C41">
            <w:pPr>
              <w:jc w:val="center"/>
              <w:rPr>
                <w:rFonts w:ascii="Cambria" w:hAnsi="Cambria"/>
                <w:b/>
                <w:color w:val="000000"/>
              </w:rPr>
            </w:pPr>
            <w:r w:rsidRPr="00B14C41">
              <w:rPr>
                <w:rFonts w:ascii="Cambria" w:hAnsi="Cambria" w:cs="Arial"/>
                <w:b/>
                <w:bCs/>
                <w:color w:val="000000"/>
                <w:sz w:val="16"/>
                <w:szCs w:val="16"/>
              </w:rPr>
              <w:t>UM</w:t>
            </w:r>
          </w:p>
        </w:tc>
        <w:tc>
          <w:tcPr>
            <w:tcW w:w="837" w:type="dxa"/>
            <w:vAlign w:val="center"/>
          </w:tcPr>
          <w:p w:rsidR="00D40C29" w:rsidRPr="00B14C41" w:rsidRDefault="00D40C29" w:rsidP="00B14C41">
            <w:pPr>
              <w:jc w:val="center"/>
              <w:rPr>
                <w:rFonts w:ascii="Cambria" w:hAnsi="Cambria"/>
                <w:b/>
                <w:color w:val="000000"/>
                <w:highlight w:val="yellow"/>
              </w:rPr>
            </w:pPr>
            <w:r w:rsidRPr="00B14C41">
              <w:rPr>
                <w:rFonts w:ascii="Cambria" w:hAnsi="Cambria" w:cs="Arial"/>
                <w:b/>
                <w:bCs/>
                <w:color w:val="000000"/>
                <w:sz w:val="16"/>
                <w:szCs w:val="16"/>
              </w:rPr>
              <w:t>Codice del prodotto offerto</w:t>
            </w:r>
          </w:p>
        </w:tc>
        <w:tc>
          <w:tcPr>
            <w:tcW w:w="992" w:type="dxa"/>
            <w:vAlign w:val="center"/>
          </w:tcPr>
          <w:p w:rsidR="00D40C29" w:rsidRPr="00B14C41" w:rsidRDefault="00D40C29" w:rsidP="00B14C41">
            <w:pPr>
              <w:jc w:val="center"/>
              <w:rPr>
                <w:rFonts w:ascii="Cambria" w:hAnsi="Cambria"/>
                <w:b/>
                <w:color w:val="000000"/>
                <w:highlight w:val="yellow"/>
              </w:rPr>
            </w:pPr>
            <w:r w:rsidRPr="00B14C41">
              <w:rPr>
                <w:rFonts w:ascii="Cambria" w:hAnsi="Cambria" w:cs="Arial"/>
                <w:b/>
                <w:bCs/>
                <w:color w:val="000000"/>
                <w:sz w:val="16"/>
                <w:szCs w:val="16"/>
              </w:rPr>
              <w:t>Nome commerciale del prodotto</w:t>
            </w:r>
          </w:p>
        </w:tc>
        <w:tc>
          <w:tcPr>
            <w:tcW w:w="992" w:type="dxa"/>
            <w:vAlign w:val="center"/>
          </w:tcPr>
          <w:p w:rsidR="00D40C29" w:rsidRPr="00B14C41" w:rsidRDefault="00D40C29" w:rsidP="00B14C41">
            <w:pPr>
              <w:jc w:val="center"/>
              <w:rPr>
                <w:rFonts w:ascii="Cambria" w:hAnsi="Cambria"/>
                <w:b/>
                <w:color w:val="000000"/>
              </w:rPr>
            </w:pPr>
            <w:r w:rsidRPr="00B14C41">
              <w:rPr>
                <w:rFonts w:ascii="Cambria" w:hAnsi="Cambria"/>
                <w:b/>
                <w:color w:val="000000"/>
              </w:rPr>
              <w:t xml:space="preserve">UM </w:t>
            </w:r>
            <w:r w:rsidR="00B14C41" w:rsidRPr="00B14C41">
              <w:rPr>
                <w:rFonts w:ascii="Cambria" w:hAnsi="Cambria"/>
                <w:b/>
                <w:color w:val="000000"/>
              </w:rPr>
              <w:t>per a</w:t>
            </w:r>
            <w:r w:rsidR="00B14C41">
              <w:rPr>
                <w:rFonts w:ascii="Cambria" w:hAnsi="Cambria"/>
                <w:b/>
                <w:color w:val="000000"/>
              </w:rPr>
              <w:t>g</w:t>
            </w:r>
            <w:r w:rsidR="00B14C41" w:rsidRPr="00B14C41">
              <w:rPr>
                <w:rFonts w:ascii="Cambria" w:hAnsi="Cambria"/>
                <w:b/>
                <w:color w:val="000000"/>
              </w:rPr>
              <w:t>g</w:t>
            </w:r>
            <w:r w:rsidR="00B14C41">
              <w:rPr>
                <w:rFonts w:ascii="Cambria" w:hAnsi="Cambria"/>
                <w:b/>
                <w:color w:val="000000"/>
              </w:rPr>
              <w:t>i</w:t>
            </w:r>
            <w:r w:rsidR="00B14C41" w:rsidRPr="00B14C41">
              <w:rPr>
                <w:rFonts w:ascii="Cambria" w:hAnsi="Cambria"/>
                <w:b/>
                <w:color w:val="000000"/>
              </w:rPr>
              <w:t>udicazione</w:t>
            </w:r>
          </w:p>
        </w:tc>
        <w:tc>
          <w:tcPr>
            <w:tcW w:w="1715" w:type="dxa"/>
            <w:vAlign w:val="center"/>
          </w:tcPr>
          <w:p w:rsidR="00D40C29" w:rsidRPr="00B14C41" w:rsidRDefault="00B14C41" w:rsidP="00B14C41">
            <w:pPr>
              <w:jc w:val="center"/>
              <w:rPr>
                <w:rFonts w:ascii="Cambria" w:hAnsi="Cambria"/>
                <w:b/>
                <w:color w:val="000000"/>
              </w:rPr>
            </w:pPr>
            <w:r w:rsidRPr="00B14C41">
              <w:rPr>
                <w:rFonts w:ascii="Cambria" w:hAnsi="Cambria"/>
                <w:b/>
                <w:color w:val="000000"/>
              </w:rPr>
              <w:t xml:space="preserve">Prezzo a base d’asta non superabile pena </w:t>
            </w:r>
            <w:proofErr w:type="gramStart"/>
            <w:r w:rsidRPr="00B14C41">
              <w:rPr>
                <w:rFonts w:ascii="Cambria" w:hAnsi="Cambria"/>
                <w:b/>
                <w:color w:val="000000"/>
              </w:rPr>
              <w:t>esclusione</w:t>
            </w:r>
            <w:proofErr w:type="gramEnd"/>
          </w:p>
        </w:tc>
        <w:tc>
          <w:tcPr>
            <w:tcW w:w="1418" w:type="dxa"/>
            <w:vAlign w:val="center"/>
          </w:tcPr>
          <w:p w:rsidR="00D40C29" w:rsidRPr="00B14C41" w:rsidRDefault="00D40C29" w:rsidP="00B14C41">
            <w:pPr>
              <w:jc w:val="center"/>
              <w:rPr>
                <w:rFonts w:ascii="Cambria" w:hAnsi="Cambria"/>
                <w:b/>
                <w:color w:val="000000"/>
                <w:highlight w:val="yellow"/>
              </w:rPr>
            </w:pPr>
            <w:proofErr w:type="gramStart"/>
            <w:r w:rsidRPr="00B14C41">
              <w:rPr>
                <w:rFonts w:ascii="Cambria" w:hAnsi="Cambria" w:cs="Arial"/>
                <w:b/>
                <w:bCs/>
                <w:sz w:val="18"/>
                <w:szCs w:val="18"/>
              </w:rPr>
              <w:t>prezzo</w:t>
            </w:r>
            <w:proofErr w:type="gramEnd"/>
            <w:r w:rsidRPr="00B14C41">
              <w:rPr>
                <w:rFonts w:ascii="Cambria" w:hAnsi="Cambria" w:cs="Arial"/>
                <w:b/>
                <w:bCs/>
                <w:sz w:val="18"/>
                <w:szCs w:val="18"/>
              </w:rPr>
              <w:t xml:space="preserve"> offerto secondo UM di aggiudicazione *</w:t>
            </w:r>
          </w:p>
        </w:tc>
        <w:tc>
          <w:tcPr>
            <w:tcW w:w="1275" w:type="dxa"/>
            <w:vAlign w:val="center"/>
          </w:tcPr>
          <w:p w:rsidR="00D40C29" w:rsidRPr="00B14C41" w:rsidRDefault="00D40C29" w:rsidP="00B14C41">
            <w:pPr>
              <w:jc w:val="center"/>
              <w:rPr>
                <w:rFonts w:ascii="Cambria" w:hAnsi="Cambria" w:cs="Arial"/>
                <w:b/>
                <w:bCs/>
                <w:color w:val="000000"/>
                <w:sz w:val="16"/>
                <w:szCs w:val="16"/>
              </w:rPr>
            </w:pPr>
            <w:r w:rsidRPr="00B14C41">
              <w:rPr>
                <w:rFonts w:ascii="Cambria" w:hAnsi="Cambria" w:cs="Arial"/>
                <w:b/>
                <w:bCs/>
                <w:color w:val="000000"/>
                <w:sz w:val="16"/>
                <w:szCs w:val="16"/>
              </w:rPr>
              <w:t>Prezzo unitario offerto a flacone/</w:t>
            </w:r>
            <w:r w:rsidR="00B14C41" w:rsidRPr="00B14C41">
              <w:rPr>
                <w:rFonts w:ascii="Cambria" w:hAnsi="Cambria" w:cs="Arial"/>
                <w:b/>
                <w:bCs/>
                <w:color w:val="000000"/>
                <w:sz w:val="16"/>
                <w:szCs w:val="16"/>
              </w:rPr>
              <w:t xml:space="preserve"> </w:t>
            </w:r>
            <w:r w:rsidRPr="00B14C41">
              <w:rPr>
                <w:rFonts w:ascii="Cambria" w:hAnsi="Cambria" w:cs="Arial"/>
                <w:b/>
                <w:bCs/>
                <w:color w:val="000000"/>
                <w:sz w:val="16"/>
                <w:szCs w:val="16"/>
              </w:rPr>
              <w:t>confezione (UM</w:t>
            </w:r>
            <w:proofErr w:type="gramStart"/>
            <w:r w:rsidRPr="00B14C41">
              <w:rPr>
                <w:rFonts w:ascii="Cambria" w:hAnsi="Cambria" w:cs="Arial"/>
                <w:b/>
                <w:bCs/>
                <w:color w:val="000000"/>
                <w:sz w:val="16"/>
                <w:szCs w:val="16"/>
              </w:rPr>
              <w:t>)</w:t>
            </w:r>
            <w:proofErr w:type="gramEnd"/>
          </w:p>
          <w:p w:rsidR="00D40C29" w:rsidRPr="00B14C41" w:rsidRDefault="00D40C29" w:rsidP="00B14C41">
            <w:pPr>
              <w:jc w:val="center"/>
              <w:rPr>
                <w:rFonts w:ascii="Cambria" w:hAnsi="Cambria"/>
                <w:b/>
                <w:color w:val="000000"/>
                <w:highlight w:val="yellow"/>
              </w:rPr>
            </w:pPr>
          </w:p>
        </w:tc>
        <w:tc>
          <w:tcPr>
            <w:tcW w:w="993" w:type="dxa"/>
            <w:vAlign w:val="center"/>
          </w:tcPr>
          <w:p w:rsidR="00D40C29" w:rsidRPr="00B14C41" w:rsidRDefault="00D40C29" w:rsidP="00B14C41">
            <w:pPr>
              <w:jc w:val="center"/>
              <w:rPr>
                <w:rFonts w:ascii="Cambria" w:hAnsi="Cambria" w:cs="Arial"/>
                <w:b/>
                <w:bCs/>
                <w:color w:val="000000"/>
                <w:sz w:val="16"/>
                <w:szCs w:val="16"/>
              </w:rPr>
            </w:pPr>
            <w:r w:rsidRPr="00B14C41">
              <w:rPr>
                <w:rFonts w:ascii="Cambria" w:hAnsi="Cambria" w:cs="Arial"/>
                <w:b/>
                <w:bCs/>
                <w:color w:val="000000"/>
                <w:u w:val="single"/>
              </w:rPr>
              <w:t>Importo complessivo del lotto**</w:t>
            </w:r>
          </w:p>
        </w:tc>
        <w:tc>
          <w:tcPr>
            <w:tcW w:w="567" w:type="dxa"/>
            <w:vAlign w:val="center"/>
          </w:tcPr>
          <w:p w:rsidR="00D40C29" w:rsidRPr="00B14C41" w:rsidRDefault="00D40C29" w:rsidP="00B14C41">
            <w:pPr>
              <w:jc w:val="center"/>
              <w:rPr>
                <w:rFonts w:ascii="Cambria" w:hAnsi="Cambria" w:cs="Arial"/>
                <w:b/>
                <w:bCs/>
                <w:color w:val="000000"/>
                <w:sz w:val="16"/>
                <w:szCs w:val="16"/>
              </w:rPr>
            </w:pPr>
          </w:p>
          <w:p w:rsidR="00D40C29" w:rsidRPr="00B14C41" w:rsidRDefault="00D40C29" w:rsidP="00B14C41">
            <w:pPr>
              <w:jc w:val="center"/>
              <w:rPr>
                <w:rFonts w:ascii="Cambria" w:hAnsi="Cambria" w:cs="Arial"/>
                <w:b/>
                <w:bCs/>
                <w:color w:val="000000"/>
                <w:sz w:val="16"/>
                <w:szCs w:val="16"/>
              </w:rPr>
            </w:pPr>
          </w:p>
          <w:p w:rsidR="00D40C29" w:rsidRPr="00B14C41" w:rsidRDefault="00D40C29" w:rsidP="00B14C41">
            <w:pPr>
              <w:jc w:val="center"/>
              <w:rPr>
                <w:rFonts w:ascii="Cambria" w:hAnsi="Cambria" w:cs="Arial"/>
                <w:b/>
                <w:bCs/>
                <w:color w:val="000000"/>
                <w:sz w:val="16"/>
                <w:szCs w:val="16"/>
              </w:rPr>
            </w:pPr>
            <w:r w:rsidRPr="00B14C41">
              <w:rPr>
                <w:rFonts w:ascii="Cambria" w:hAnsi="Cambria" w:cs="Arial"/>
                <w:b/>
                <w:bCs/>
                <w:color w:val="000000"/>
                <w:sz w:val="16"/>
                <w:szCs w:val="16"/>
              </w:rPr>
              <w:t>IVA</w:t>
            </w:r>
          </w:p>
        </w:tc>
        <w:tc>
          <w:tcPr>
            <w:tcW w:w="992" w:type="dxa"/>
            <w:vAlign w:val="center"/>
          </w:tcPr>
          <w:p w:rsidR="00D40C29" w:rsidRPr="00B14C41" w:rsidRDefault="00D40C29" w:rsidP="00B14C41">
            <w:pPr>
              <w:jc w:val="center"/>
              <w:rPr>
                <w:rFonts w:ascii="Cambria" w:hAnsi="Cambria" w:cs="Arial"/>
                <w:b/>
                <w:bCs/>
                <w:color w:val="000000"/>
                <w:sz w:val="16"/>
                <w:szCs w:val="16"/>
              </w:rPr>
            </w:pPr>
            <w:proofErr w:type="gramStart"/>
            <w:r w:rsidRPr="00B14C41">
              <w:rPr>
                <w:rFonts w:ascii="Cambria" w:hAnsi="Cambria" w:cs="Arial"/>
                <w:b/>
                <w:bCs/>
                <w:color w:val="000000"/>
                <w:sz w:val="16"/>
                <w:szCs w:val="16"/>
              </w:rPr>
              <w:t>n.</w:t>
            </w:r>
            <w:proofErr w:type="gramEnd"/>
            <w:r w:rsidRPr="00B14C41">
              <w:rPr>
                <w:rFonts w:ascii="Cambria" w:hAnsi="Cambria" w:cs="Arial"/>
                <w:b/>
                <w:bCs/>
                <w:color w:val="000000"/>
                <w:sz w:val="16"/>
                <w:szCs w:val="16"/>
              </w:rPr>
              <w:t xml:space="preserve"> pezzi x confezione</w:t>
            </w:r>
          </w:p>
        </w:tc>
      </w:tr>
      <w:tr w:rsidR="00D40C29" w:rsidRPr="00C8510D" w:rsidTr="00B14C41">
        <w:trPr>
          <w:trHeight w:val="306"/>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3</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Flacone da circa</w:t>
            </w:r>
            <w:proofErr w:type="gramStart"/>
            <w:r w:rsidRPr="00C8510D">
              <w:rPr>
                <w:rFonts w:ascii="Cambria" w:hAnsi="Cambria"/>
                <w:color w:val="000000"/>
                <w:sz w:val="18"/>
                <w:szCs w:val="18"/>
              </w:rPr>
              <w:t xml:space="preserve">  </w:t>
            </w:r>
            <w:proofErr w:type="gramEnd"/>
            <w:r w:rsidRPr="00C8510D">
              <w:rPr>
                <w:rFonts w:ascii="Cambria" w:hAnsi="Cambria"/>
                <w:color w:val="000000"/>
                <w:sz w:val="18"/>
                <w:szCs w:val="18"/>
              </w:rPr>
              <w:t xml:space="preserve">500 ml </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Pr>
                <w:rFonts w:ascii="Cambria" w:hAnsi="Cambria"/>
                <w:color w:val="000000"/>
                <w:sz w:val="18"/>
                <w:szCs w:val="18"/>
              </w:rPr>
              <w:t>26.550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D40C29" w:rsidP="00B14C41">
            <w:pPr>
              <w:jc w:val="center"/>
              <w:rPr>
                <w:rFonts w:ascii="Cambria" w:hAnsi="Cambria"/>
                <w:color w:val="000000"/>
                <w:sz w:val="18"/>
                <w:szCs w:val="18"/>
              </w:rPr>
            </w:pPr>
            <w:proofErr w:type="gramStart"/>
            <w:r w:rsidRPr="00B14C41">
              <w:rPr>
                <w:rFonts w:ascii="Cambria" w:hAnsi="Cambria"/>
                <w:color w:val="000000"/>
                <w:sz w:val="18"/>
                <w:szCs w:val="18"/>
              </w:rPr>
              <w:t>ml</w:t>
            </w:r>
            <w:proofErr w:type="gramEnd"/>
            <w:r w:rsidR="00B14C41" w:rsidRPr="00B14C41">
              <w:rPr>
                <w:rFonts w:ascii="Cambria" w:hAnsi="Cambria"/>
                <w:color w:val="000000"/>
                <w:sz w:val="18"/>
                <w:szCs w:val="18"/>
              </w:rPr>
              <w:t>.</w:t>
            </w:r>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€ 0,01360 a ml.</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81"/>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7</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 xml:space="preserve">Flacone da circa 250 ml </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8.630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D40C29" w:rsidP="00B14C41">
            <w:pPr>
              <w:jc w:val="center"/>
              <w:rPr>
                <w:rFonts w:ascii="Cambria" w:hAnsi="Cambria"/>
                <w:color w:val="000000"/>
                <w:sz w:val="18"/>
                <w:szCs w:val="18"/>
              </w:rPr>
            </w:pPr>
            <w:proofErr w:type="gramStart"/>
            <w:r w:rsidRPr="00B14C41">
              <w:rPr>
                <w:rFonts w:ascii="Cambria" w:hAnsi="Cambria"/>
                <w:color w:val="000000"/>
                <w:sz w:val="18"/>
                <w:szCs w:val="18"/>
              </w:rPr>
              <w:t>m</w:t>
            </w:r>
            <w:r w:rsidR="00B14C41" w:rsidRPr="00B14C41">
              <w:rPr>
                <w:rFonts w:ascii="Cambria" w:hAnsi="Cambria"/>
                <w:color w:val="000000"/>
                <w:sz w:val="18"/>
                <w:szCs w:val="18"/>
              </w:rPr>
              <w:t>l</w:t>
            </w:r>
            <w:proofErr w:type="gramEnd"/>
            <w:r w:rsidR="00B14C41" w:rsidRPr="00B14C41">
              <w:rPr>
                <w:rFonts w:ascii="Cambria" w:hAnsi="Cambria"/>
                <w:color w:val="000000"/>
                <w:sz w:val="18"/>
                <w:szCs w:val="18"/>
              </w:rPr>
              <w:t>.</w:t>
            </w:r>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€ 0,01512 a ml.</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72"/>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18</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Pz.</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3.500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B14C41">
            <w:pPr>
              <w:jc w:val="center"/>
              <w:rPr>
                <w:rFonts w:ascii="Cambria" w:hAnsi="Cambria"/>
                <w:color w:val="000000"/>
                <w:sz w:val="18"/>
                <w:szCs w:val="18"/>
              </w:rPr>
            </w:pPr>
            <w:proofErr w:type="gramStart"/>
            <w:r w:rsidRPr="00B14C41">
              <w:rPr>
                <w:rFonts w:ascii="Cambria" w:hAnsi="Cambria"/>
                <w:color w:val="000000"/>
                <w:sz w:val="18"/>
                <w:szCs w:val="18"/>
              </w:rPr>
              <w:t>ml</w:t>
            </w:r>
            <w:proofErr w:type="gramEnd"/>
            <w:r w:rsidRPr="00B14C41">
              <w:rPr>
                <w:rFonts w:ascii="Cambria" w:hAnsi="Cambria"/>
                <w:color w:val="000000"/>
                <w:sz w:val="18"/>
                <w:szCs w:val="18"/>
              </w:rPr>
              <w:t>.</w:t>
            </w:r>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xml:space="preserve">€ 1,000 a pezzo </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75"/>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21</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 xml:space="preserve">Tubetto da circa 100 ml </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32.200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B14C41">
            <w:pPr>
              <w:jc w:val="center"/>
              <w:rPr>
                <w:rFonts w:ascii="Cambria" w:hAnsi="Cambria"/>
                <w:color w:val="000000"/>
                <w:sz w:val="18"/>
                <w:szCs w:val="18"/>
              </w:rPr>
            </w:pPr>
            <w:proofErr w:type="gramStart"/>
            <w:r w:rsidRPr="00B14C41">
              <w:rPr>
                <w:rFonts w:ascii="Cambria" w:hAnsi="Cambria"/>
                <w:color w:val="000000"/>
                <w:sz w:val="18"/>
                <w:szCs w:val="18"/>
              </w:rPr>
              <w:t>ml</w:t>
            </w:r>
            <w:proofErr w:type="gramEnd"/>
            <w:r w:rsidRPr="00B14C41">
              <w:rPr>
                <w:rFonts w:ascii="Cambria" w:hAnsi="Cambria"/>
                <w:color w:val="000000"/>
                <w:sz w:val="18"/>
                <w:szCs w:val="18"/>
              </w:rPr>
              <w:t>.</w:t>
            </w:r>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€ 0,0100</w:t>
            </w:r>
            <w:proofErr w:type="gramStart"/>
            <w:r w:rsidRPr="00B14C41">
              <w:rPr>
                <w:rFonts w:ascii="Cambria" w:hAnsi="Cambria"/>
                <w:color w:val="000000"/>
                <w:sz w:val="18"/>
                <w:szCs w:val="18"/>
              </w:rPr>
              <w:t xml:space="preserve">  </w:t>
            </w:r>
            <w:proofErr w:type="gramEnd"/>
            <w:r w:rsidRPr="00B14C41">
              <w:rPr>
                <w:rFonts w:ascii="Cambria" w:hAnsi="Cambria"/>
                <w:color w:val="000000"/>
                <w:sz w:val="18"/>
                <w:szCs w:val="18"/>
              </w:rPr>
              <w:t>a ml.</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66"/>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22</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 xml:space="preserve">Flacone da circa </w:t>
            </w:r>
            <w:r w:rsidRPr="00C8510D">
              <w:rPr>
                <w:rFonts w:ascii="Cambria" w:hAnsi="Cambria"/>
                <w:color w:val="000000"/>
                <w:sz w:val="18"/>
                <w:szCs w:val="18"/>
              </w:rPr>
              <w:lastRenderedPageBreak/>
              <w:t>250 ml</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lastRenderedPageBreak/>
              <w:t>1.130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B14C41">
            <w:pPr>
              <w:jc w:val="center"/>
              <w:rPr>
                <w:rFonts w:ascii="Cambria" w:hAnsi="Cambria"/>
                <w:color w:val="000000"/>
                <w:sz w:val="18"/>
                <w:szCs w:val="18"/>
              </w:rPr>
            </w:pPr>
            <w:proofErr w:type="gramStart"/>
            <w:r w:rsidRPr="00B14C41">
              <w:rPr>
                <w:rFonts w:ascii="Cambria" w:hAnsi="Cambria"/>
                <w:color w:val="000000"/>
                <w:sz w:val="18"/>
                <w:szCs w:val="18"/>
              </w:rPr>
              <w:t>ml</w:t>
            </w:r>
            <w:proofErr w:type="gramEnd"/>
            <w:r w:rsidRPr="00B14C41">
              <w:rPr>
                <w:rFonts w:ascii="Cambria" w:hAnsi="Cambria"/>
                <w:color w:val="000000"/>
                <w:sz w:val="18"/>
                <w:szCs w:val="18"/>
              </w:rPr>
              <w:t>.</w:t>
            </w:r>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xml:space="preserve">€ 0,0100 a </w:t>
            </w:r>
            <w:proofErr w:type="gramStart"/>
            <w:r w:rsidRPr="00B14C41">
              <w:rPr>
                <w:rFonts w:ascii="Cambria" w:hAnsi="Cambria"/>
                <w:color w:val="000000"/>
                <w:sz w:val="18"/>
                <w:szCs w:val="18"/>
              </w:rPr>
              <w:t>ml.</w:t>
            </w:r>
            <w:proofErr w:type="gramEnd"/>
            <w:r w:rsidRPr="00B14C41">
              <w:rPr>
                <w:rFonts w:ascii="Cambria" w:hAnsi="Cambria"/>
                <w:color w:val="000000"/>
                <w:sz w:val="18"/>
                <w:szCs w:val="18"/>
              </w:rPr>
              <w:t xml:space="preserve"> </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83"/>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lastRenderedPageBreak/>
              <w:t>23</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proofErr w:type="gramStart"/>
            <w:r w:rsidRPr="00C8510D">
              <w:rPr>
                <w:rFonts w:ascii="Cambria" w:hAnsi="Cambria"/>
                <w:color w:val="000000"/>
                <w:sz w:val="18"/>
                <w:szCs w:val="18"/>
              </w:rPr>
              <w:t>Pz.</w:t>
            </w:r>
            <w:proofErr w:type="gramEnd"/>
            <w:r w:rsidRPr="00C8510D">
              <w:rPr>
                <w:rFonts w:ascii="Cambria" w:hAnsi="Cambria"/>
                <w:color w:val="000000"/>
                <w:sz w:val="18"/>
                <w:szCs w:val="18"/>
              </w:rPr>
              <w:t xml:space="preserve"> </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2.330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D40C29">
            <w:pPr>
              <w:jc w:val="center"/>
              <w:rPr>
                <w:rFonts w:ascii="Cambria" w:hAnsi="Cambria"/>
                <w:color w:val="000000"/>
                <w:sz w:val="18"/>
                <w:szCs w:val="18"/>
              </w:rPr>
            </w:pPr>
            <w:proofErr w:type="gramStart"/>
            <w:r w:rsidRPr="00B14C41">
              <w:rPr>
                <w:rFonts w:ascii="Cambria" w:hAnsi="Cambria"/>
                <w:color w:val="000000"/>
                <w:sz w:val="18"/>
                <w:szCs w:val="18"/>
              </w:rPr>
              <w:t>pezzo</w:t>
            </w:r>
            <w:proofErr w:type="gramEnd"/>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€ 1,000 a pezzo</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74"/>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24</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Confezioni da 100 pz</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3.620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B14C41">
            <w:pPr>
              <w:jc w:val="center"/>
              <w:rPr>
                <w:rFonts w:ascii="Cambria" w:hAnsi="Cambria"/>
                <w:color w:val="000000"/>
                <w:sz w:val="18"/>
                <w:szCs w:val="18"/>
              </w:rPr>
            </w:pPr>
            <w:proofErr w:type="gramStart"/>
            <w:r w:rsidRPr="00B14C41">
              <w:rPr>
                <w:rFonts w:ascii="Cambria" w:hAnsi="Cambria"/>
                <w:color w:val="000000"/>
                <w:sz w:val="18"/>
                <w:szCs w:val="18"/>
              </w:rPr>
              <w:t>confezione</w:t>
            </w:r>
            <w:proofErr w:type="gramEnd"/>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xml:space="preserve">€ 0,3500 a confezione </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63"/>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25</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Flacone da circa 50 /100 ml</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1.570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D40C29">
            <w:pPr>
              <w:jc w:val="center"/>
              <w:rPr>
                <w:rFonts w:ascii="Cambria" w:hAnsi="Cambria"/>
                <w:color w:val="000000"/>
                <w:sz w:val="18"/>
                <w:szCs w:val="18"/>
              </w:rPr>
            </w:pPr>
            <w:proofErr w:type="gramStart"/>
            <w:r w:rsidRPr="00B14C41">
              <w:rPr>
                <w:rFonts w:ascii="Cambria" w:hAnsi="Cambria"/>
                <w:color w:val="000000"/>
                <w:sz w:val="18"/>
                <w:szCs w:val="18"/>
              </w:rPr>
              <w:t>ml</w:t>
            </w:r>
            <w:proofErr w:type="gramEnd"/>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€ 0,02060 a ml.</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D40C29" w:rsidRPr="00C8510D" w:rsidTr="00B14C41">
        <w:trPr>
          <w:trHeight w:val="282"/>
        </w:trPr>
        <w:tc>
          <w:tcPr>
            <w:tcW w:w="724" w:type="dxa"/>
            <w:shd w:val="clear" w:color="auto" w:fill="auto"/>
            <w:vAlign w:val="center"/>
            <w:hideMark/>
          </w:tcPr>
          <w:p w:rsidR="00D40C29" w:rsidRPr="00C8510D" w:rsidRDefault="00D40C29" w:rsidP="00D40C29">
            <w:pPr>
              <w:jc w:val="center"/>
              <w:rPr>
                <w:rFonts w:ascii="Cambria" w:hAnsi="Cambria"/>
                <w:color w:val="000000"/>
              </w:rPr>
            </w:pPr>
            <w:r w:rsidRPr="00C8510D">
              <w:rPr>
                <w:rFonts w:ascii="Cambria" w:hAnsi="Cambria"/>
                <w:color w:val="000000"/>
              </w:rPr>
              <w:t>28</w:t>
            </w:r>
          </w:p>
        </w:tc>
        <w:tc>
          <w:tcPr>
            <w:tcW w:w="992" w:type="dxa"/>
          </w:tcPr>
          <w:p w:rsidR="00D40C29" w:rsidRPr="00C8510D" w:rsidRDefault="00D40C29" w:rsidP="00D40C29">
            <w:pPr>
              <w:jc w:val="center"/>
              <w:rPr>
                <w:rFonts w:ascii="Cambria" w:hAnsi="Cambria"/>
                <w:color w:val="000000"/>
                <w:sz w:val="18"/>
                <w:szCs w:val="18"/>
              </w:rPr>
            </w:pPr>
          </w:p>
        </w:tc>
        <w:tc>
          <w:tcPr>
            <w:tcW w:w="1701" w:type="dxa"/>
            <w:shd w:val="clear" w:color="auto" w:fill="auto"/>
            <w:vAlign w:val="center"/>
            <w:hideMark/>
          </w:tcPr>
          <w:p w:rsidR="00D40C29" w:rsidRPr="00C8510D" w:rsidRDefault="00D40C29" w:rsidP="00D40C29">
            <w:pPr>
              <w:jc w:val="center"/>
              <w:rPr>
                <w:rFonts w:ascii="Cambria" w:hAnsi="Cambria"/>
                <w:color w:val="000000"/>
                <w:sz w:val="18"/>
                <w:szCs w:val="18"/>
              </w:rPr>
            </w:pPr>
            <w:proofErr w:type="gramStart"/>
            <w:r w:rsidRPr="00C8510D">
              <w:rPr>
                <w:rFonts w:ascii="Cambria" w:hAnsi="Cambria"/>
                <w:color w:val="000000"/>
                <w:sz w:val="18"/>
                <w:szCs w:val="18"/>
              </w:rPr>
              <w:t>Pz.</w:t>
            </w:r>
            <w:proofErr w:type="gramEnd"/>
            <w:r w:rsidRPr="00C8510D">
              <w:rPr>
                <w:rFonts w:ascii="Cambria" w:hAnsi="Cambria"/>
                <w:color w:val="000000"/>
                <w:sz w:val="18"/>
                <w:szCs w:val="18"/>
              </w:rPr>
              <w:t xml:space="preserve"> </w:t>
            </w:r>
          </w:p>
        </w:tc>
        <w:tc>
          <w:tcPr>
            <w:tcW w:w="1276" w:type="dxa"/>
            <w:shd w:val="clear" w:color="auto" w:fill="auto"/>
            <w:vAlign w:val="center"/>
            <w:hideMark/>
          </w:tcPr>
          <w:p w:rsidR="00D40C29" w:rsidRPr="00C8510D" w:rsidRDefault="00D40C29" w:rsidP="00D40C29">
            <w:pPr>
              <w:jc w:val="center"/>
              <w:rPr>
                <w:rFonts w:ascii="Cambria" w:hAnsi="Cambria"/>
                <w:color w:val="000000"/>
                <w:sz w:val="18"/>
                <w:szCs w:val="18"/>
              </w:rPr>
            </w:pPr>
            <w:r w:rsidRPr="00C8510D">
              <w:rPr>
                <w:rFonts w:ascii="Cambria" w:hAnsi="Cambria"/>
                <w:color w:val="000000"/>
                <w:sz w:val="18"/>
                <w:szCs w:val="18"/>
              </w:rPr>
              <w:t>110.800</w:t>
            </w:r>
          </w:p>
        </w:tc>
        <w:tc>
          <w:tcPr>
            <w:tcW w:w="83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c>
          <w:tcPr>
            <w:tcW w:w="992" w:type="dxa"/>
          </w:tcPr>
          <w:p w:rsidR="00D40C29" w:rsidRPr="00B14C41" w:rsidRDefault="00B14C41" w:rsidP="00D40C29">
            <w:pPr>
              <w:jc w:val="center"/>
              <w:rPr>
                <w:rFonts w:ascii="Cambria" w:hAnsi="Cambria"/>
                <w:color w:val="000000"/>
                <w:sz w:val="18"/>
                <w:szCs w:val="18"/>
              </w:rPr>
            </w:pPr>
            <w:proofErr w:type="gramStart"/>
            <w:r w:rsidRPr="00B14C41">
              <w:rPr>
                <w:rFonts w:ascii="Cambria" w:hAnsi="Cambria"/>
                <w:color w:val="000000"/>
                <w:sz w:val="18"/>
                <w:szCs w:val="18"/>
              </w:rPr>
              <w:t>pezzo</w:t>
            </w:r>
            <w:proofErr w:type="gramEnd"/>
          </w:p>
        </w:tc>
        <w:tc>
          <w:tcPr>
            <w:tcW w:w="1715" w:type="dxa"/>
            <w:vAlign w:val="center"/>
          </w:tcPr>
          <w:p w:rsidR="00D40C29" w:rsidRPr="00B14C41" w:rsidRDefault="00D40C29" w:rsidP="00D40C29">
            <w:pPr>
              <w:jc w:val="center"/>
              <w:rPr>
                <w:rFonts w:ascii="Cambria" w:hAnsi="Cambria"/>
                <w:color w:val="000000"/>
                <w:sz w:val="18"/>
                <w:szCs w:val="18"/>
              </w:rPr>
            </w:pPr>
            <w:r w:rsidRPr="00B14C41">
              <w:rPr>
                <w:rFonts w:ascii="Cambria" w:hAnsi="Cambria"/>
                <w:color w:val="000000"/>
                <w:sz w:val="18"/>
                <w:szCs w:val="18"/>
              </w:rPr>
              <w:t xml:space="preserve">€ 0,600 a pezzo </w:t>
            </w:r>
          </w:p>
        </w:tc>
        <w:tc>
          <w:tcPr>
            <w:tcW w:w="1418" w:type="dxa"/>
          </w:tcPr>
          <w:p w:rsidR="00D40C29" w:rsidRDefault="00D40C29" w:rsidP="00D40C29">
            <w:pPr>
              <w:jc w:val="center"/>
              <w:rPr>
                <w:rFonts w:ascii="Cambria" w:hAnsi="Cambria"/>
                <w:color w:val="000000"/>
                <w:sz w:val="18"/>
                <w:szCs w:val="18"/>
              </w:rPr>
            </w:pPr>
          </w:p>
        </w:tc>
        <w:tc>
          <w:tcPr>
            <w:tcW w:w="1275" w:type="dxa"/>
          </w:tcPr>
          <w:p w:rsidR="00D40C29" w:rsidRDefault="00D40C29" w:rsidP="00D40C29">
            <w:pPr>
              <w:jc w:val="center"/>
              <w:rPr>
                <w:rFonts w:ascii="Cambria" w:hAnsi="Cambria"/>
                <w:color w:val="000000"/>
                <w:sz w:val="18"/>
                <w:szCs w:val="18"/>
              </w:rPr>
            </w:pPr>
          </w:p>
        </w:tc>
        <w:tc>
          <w:tcPr>
            <w:tcW w:w="993" w:type="dxa"/>
          </w:tcPr>
          <w:p w:rsidR="00D40C29" w:rsidRDefault="00D40C29" w:rsidP="00D40C29">
            <w:pPr>
              <w:jc w:val="center"/>
              <w:rPr>
                <w:rFonts w:ascii="Cambria" w:hAnsi="Cambria"/>
                <w:color w:val="000000"/>
                <w:sz w:val="18"/>
                <w:szCs w:val="18"/>
              </w:rPr>
            </w:pPr>
          </w:p>
        </w:tc>
        <w:tc>
          <w:tcPr>
            <w:tcW w:w="567" w:type="dxa"/>
          </w:tcPr>
          <w:p w:rsidR="00D40C29" w:rsidRDefault="00D40C29" w:rsidP="00D40C29">
            <w:pPr>
              <w:jc w:val="center"/>
              <w:rPr>
                <w:rFonts w:ascii="Cambria" w:hAnsi="Cambria"/>
                <w:color w:val="000000"/>
                <w:sz w:val="18"/>
                <w:szCs w:val="18"/>
              </w:rPr>
            </w:pPr>
          </w:p>
        </w:tc>
        <w:tc>
          <w:tcPr>
            <w:tcW w:w="992" w:type="dxa"/>
          </w:tcPr>
          <w:p w:rsidR="00D40C29" w:rsidRDefault="00D40C29" w:rsidP="00D40C29">
            <w:pPr>
              <w:jc w:val="center"/>
              <w:rPr>
                <w:rFonts w:ascii="Cambria" w:hAnsi="Cambria"/>
                <w:color w:val="000000"/>
                <w:sz w:val="18"/>
                <w:szCs w:val="18"/>
              </w:rPr>
            </w:pPr>
          </w:p>
        </w:tc>
      </w:tr>
      <w:tr w:rsidR="00B14C41" w:rsidRPr="00C8510D" w:rsidTr="00B14C41">
        <w:trPr>
          <w:trHeight w:val="285"/>
        </w:trPr>
        <w:tc>
          <w:tcPr>
            <w:tcW w:w="724" w:type="dxa"/>
            <w:shd w:val="clear" w:color="auto" w:fill="auto"/>
            <w:vAlign w:val="center"/>
            <w:hideMark/>
          </w:tcPr>
          <w:p w:rsidR="00B14C41" w:rsidRPr="00C8510D" w:rsidRDefault="00B14C41" w:rsidP="00D40C29">
            <w:pPr>
              <w:jc w:val="center"/>
              <w:rPr>
                <w:rFonts w:ascii="Cambria" w:hAnsi="Cambria"/>
                <w:color w:val="000000"/>
              </w:rPr>
            </w:pPr>
            <w:r w:rsidRPr="00C8510D">
              <w:rPr>
                <w:rFonts w:ascii="Cambria" w:hAnsi="Cambria"/>
                <w:color w:val="000000"/>
              </w:rPr>
              <w:t>32</w:t>
            </w:r>
          </w:p>
        </w:tc>
        <w:tc>
          <w:tcPr>
            <w:tcW w:w="992" w:type="dxa"/>
          </w:tcPr>
          <w:p w:rsidR="00B14C41" w:rsidRPr="00C8510D" w:rsidRDefault="00B14C41" w:rsidP="00D40C29">
            <w:pPr>
              <w:jc w:val="center"/>
              <w:rPr>
                <w:rFonts w:ascii="Cambria" w:hAnsi="Cambria"/>
                <w:color w:val="000000"/>
                <w:sz w:val="18"/>
                <w:szCs w:val="18"/>
              </w:rPr>
            </w:pPr>
          </w:p>
        </w:tc>
        <w:tc>
          <w:tcPr>
            <w:tcW w:w="1701"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Pz</w:t>
            </w:r>
          </w:p>
        </w:tc>
        <w:tc>
          <w:tcPr>
            <w:tcW w:w="1276"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710</w:t>
            </w:r>
          </w:p>
        </w:tc>
        <w:tc>
          <w:tcPr>
            <w:tcW w:w="83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c>
          <w:tcPr>
            <w:tcW w:w="992" w:type="dxa"/>
          </w:tcPr>
          <w:p w:rsidR="00B14C41" w:rsidRPr="00B14C41" w:rsidRDefault="00B14C41" w:rsidP="00B14C41">
            <w:pPr>
              <w:jc w:val="center"/>
            </w:pPr>
            <w:proofErr w:type="gramStart"/>
            <w:r w:rsidRPr="00B14C41">
              <w:rPr>
                <w:rFonts w:ascii="Cambria" w:hAnsi="Cambria"/>
                <w:color w:val="000000"/>
                <w:sz w:val="18"/>
                <w:szCs w:val="18"/>
              </w:rPr>
              <w:t>pezzo</w:t>
            </w:r>
            <w:proofErr w:type="gramEnd"/>
          </w:p>
        </w:tc>
        <w:tc>
          <w:tcPr>
            <w:tcW w:w="1715" w:type="dxa"/>
            <w:vAlign w:val="center"/>
          </w:tcPr>
          <w:p w:rsidR="00B14C41" w:rsidRPr="00B14C41" w:rsidRDefault="00B14C41" w:rsidP="00D40C29">
            <w:pPr>
              <w:jc w:val="center"/>
              <w:rPr>
                <w:rFonts w:ascii="Cambria" w:hAnsi="Cambria"/>
                <w:color w:val="000000"/>
                <w:sz w:val="18"/>
                <w:szCs w:val="18"/>
              </w:rPr>
            </w:pPr>
            <w:r w:rsidRPr="00B14C41">
              <w:rPr>
                <w:rFonts w:ascii="Cambria" w:hAnsi="Cambria"/>
                <w:color w:val="000000"/>
                <w:sz w:val="18"/>
                <w:szCs w:val="18"/>
              </w:rPr>
              <w:t xml:space="preserve">€ 7,000 a pezzo </w:t>
            </w:r>
          </w:p>
        </w:tc>
        <w:tc>
          <w:tcPr>
            <w:tcW w:w="1418" w:type="dxa"/>
          </w:tcPr>
          <w:p w:rsidR="00B14C41" w:rsidRDefault="00B14C41" w:rsidP="00D40C29">
            <w:pPr>
              <w:jc w:val="center"/>
              <w:rPr>
                <w:rFonts w:ascii="Cambria" w:hAnsi="Cambria"/>
                <w:color w:val="000000"/>
                <w:sz w:val="18"/>
                <w:szCs w:val="18"/>
              </w:rPr>
            </w:pPr>
          </w:p>
        </w:tc>
        <w:tc>
          <w:tcPr>
            <w:tcW w:w="1275" w:type="dxa"/>
          </w:tcPr>
          <w:p w:rsidR="00B14C41" w:rsidRDefault="00B14C41" w:rsidP="00D40C29">
            <w:pPr>
              <w:jc w:val="center"/>
              <w:rPr>
                <w:rFonts w:ascii="Cambria" w:hAnsi="Cambria"/>
                <w:color w:val="000000"/>
                <w:sz w:val="18"/>
                <w:szCs w:val="18"/>
              </w:rPr>
            </w:pPr>
          </w:p>
        </w:tc>
        <w:tc>
          <w:tcPr>
            <w:tcW w:w="993" w:type="dxa"/>
          </w:tcPr>
          <w:p w:rsidR="00B14C41" w:rsidRDefault="00B14C41" w:rsidP="00D40C29">
            <w:pPr>
              <w:jc w:val="center"/>
              <w:rPr>
                <w:rFonts w:ascii="Cambria" w:hAnsi="Cambria"/>
                <w:color w:val="000000"/>
                <w:sz w:val="18"/>
                <w:szCs w:val="18"/>
              </w:rPr>
            </w:pPr>
          </w:p>
        </w:tc>
        <w:tc>
          <w:tcPr>
            <w:tcW w:w="56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r>
      <w:tr w:rsidR="00B14C41" w:rsidRPr="00C8510D" w:rsidTr="00B14C41">
        <w:trPr>
          <w:trHeight w:val="262"/>
        </w:trPr>
        <w:tc>
          <w:tcPr>
            <w:tcW w:w="724" w:type="dxa"/>
            <w:shd w:val="clear" w:color="auto" w:fill="auto"/>
            <w:vAlign w:val="center"/>
            <w:hideMark/>
          </w:tcPr>
          <w:p w:rsidR="00B14C41" w:rsidRPr="00C8510D" w:rsidRDefault="00B14C41" w:rsidP="00D40C29">
            <w:pPr>
              <w:jc w:val="center"/>
              <w:rPr>
                <w:rFonts w:ascii="Cambria" w:hAnsi="Cambria"/>
                <w:color w:val="000000"/>
              </w:rPr>
            </w:pPr>
            <w:r w:rsidRPr="00C8510D">
              <w:rPr>
                <w:rFonts w:ascii="Cambria" w:hAnsi="Cambria"/>
                <w:color w:val="000000"/>
              </w:rPr>
              <w:t>36</w:t>
            </w:r>
          </w:p>
        </w:tc>
        <w:tc>
          <w:tcPr>
            <w:tcW w:w="992" w:type="dxa"/>
          </w:tcPr>
          <w:p w:rsidR="00B14C41" w:rsidRPr="00C8510D" w:rsidRDefault="00B14C41" w:rsidP="00D40C29">
            <w:pPr>
              <w:jc w:val="center"/>
              <w:rPr>
                <w:rFonts w:ascii="Cambria" w:hAnsi="Cambria"/>
                <w:color w:val="000000"/>
                <w:sz w:val="18"/>
                <w:szCs w:val="18"/>
              </w:rPr>
            </w:pPr>
          </w:p>
        </w:tc>
        <w:tc>
          <w:tcPr>
            <w:tcW w:w="1701"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Pz</w:t>
            </w:r>
          </w:p>
        </w:tc>
        <w:tc>
          <w:tcPr>
            <w:tcW w:w="1276"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130</w:t>
            </w:r>
          </w:p>
        </w:tc>
        <w:tc>
          <w:tcPr>
            <w:tcW w:w="83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c>
          <w:tcPr>
            <w:tcW w:w="992" w:type="dxa"/>
          </w:tcPr>
          <w:p w:rsidR="00B14C41" w:rsidRPr="00B14C41" w:rsidRDefault="00B14C41" w:rsidP="00B14C41">
            <w:pPr>
              <w:jc w:val="center"/>
            </w:pPr>
            <w:proofErr w:type="gramStart"/>
            <w:r w:rsidRPr="00B14C41">
              <w:rPr>
                <w:rFonts w:ascii="Cambria" w:hAnsi="Cambria"/>
                <w:color w:val="000000"/>
                <w:sz w:val="18"/>
                <w:szCs w:val="18"/>
              </w:rPr>
              <w:t>pezzo</w:t>
            </w:r>
            <w:proofErr w:type="gramEnd"/>
          </w:p>
        </w:tc>
        <w:tc>
          <w:tcPr>
            <w:tcW w:w="1715" w:type="dxa"/>
            <w:vAlign w:val="center"/>
          </w:tcPr>
          <w:p w:rsidR="00B14C41" w:rsidRPr="00B14C41" w:rsidRDefault="00B14C41" w:rsidP="00D40C29">
            <w:pPr>
              <w:jc w:val="center"/>
              <w:rPr>
                <w:rFonts w:ascii="Cambria" w:hAnsi="Cambria"/>
                <w:color w:val="000000"/>
                <w:sz w:val="18"/>
                <w:szCs w:val="18"/>
              </w:rPr>
            </w:pPr>
            <w:r w:rsidRPr="00B14C41">
              <w:rPr>
                <w:rFonts w:ascii="Cambria" w:hAnsi="Cambria"/>
                <w:color w:val="000000"/>
                <w:sz w:val="18"/>
                <w:szCs w:val="18"/>
              </w:rPr>
              <w:t xml:space="preserve">€ 7,000 a pezzo </w:t>
            </w:r>
          </w:p>
        </w:tc>
        <w:tc>
          <w:tcPr>
            <w:tcW w:w="1418" w:type="dxa"/>
          </w:tcPr>
          <w:p w:rsidR="00B14C41" w:rsidRDefault="00B14C41" w:rsidP="00D40C29">
            <w:pPr>
              <w:jc w:val="center"/>
              <w:rPr>
                <w:rFonts w:ascii="Cambria" w:hAnsi="Cambria"/>
                <w:color w:val="000000"/>
                <w:sz w:val="18"/>
                <w:szCs w:val="18"/>
              </w:rPr>
            </w:pPr>
          </w:p>
        </w:tc>
        <w:tc>
          <w:tcPr>
            <w:tcW w:w="1275" w:type="dxa"/>
          </w:tcPr>
          <w:p w:rsidR="00B14C41" w:rsidRDefault="00B14C41" w:rsidP="00D40C29">
            <w:pPr>
              <w:jc w:val="center"/>
              <w:rPr>
                <w:rFonts w:ascii="Cambria" w:hAnsi="Cambria"/>
                <w:color w:val="000000"/>
                <w:sz w:val="18"/>
                <w:szCs w:val="18"/>
              </w:rPr>
            </w:pPr>
          </w:p>
        </w:tc>
        <w:tc>
          <w:tcPr>
            <w:tcW w:w="993" w:type="dxa"/>
          </w:tcPr>
          <w:p w:rsidR="00B14C41" w:rsidRDefault="00B14C41" w:rsidP="00D40C29">
            <w:pPr>
              <w:jc w:val="center"/>
              <w:rPr>
                <w:rFonts w:ascii="Cambria" w:hAnsi="Cambria"/>
                <w:color w:val="000000"/>
                <w:sz w:val="18"/>
                <w:szCs w:val="18"/>
              </w:rPr>
            </w:pPr>
          </w:p>
        </w:tc>
        <w:tc>
          <w:tcPr>
            <w:tcW w:w="56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r>
      <w:tr w:rsidR="00B14C41" w:rsidRPr="00C8510D" w:rsidTr="00B14C41">
        <w:trPr>
          <w:trHeight w:val="279"/>
        </w:trPr>
        <w:tc>
          <w:tcPr>
            <w:tcW w:w="724" w:type="dxa"/>
            <w:shd w:val="clear" w:color="auto" w:fill="auto"/>
            <w:vAlign w:val="center"/>
            <w:hideMark/>
          </w:tcPr>
          <w:p w:rsidR="00B14C41" w:rsidRPr="00C8510D" w:rsidRDefault="00B14C41" w:rsidP="00D40C29">
            <w:pPr>
              <w:jc w:val="center"/>
              <w:rPr>
                <w:rFonts w:ascii="Cambria" w:hAnsi="Cambria"/>
                <w:color w:val="000000"/>
              </w:rPr>
            </w:pPr>
            <w:r w:rsidRPr="00C8510D">
              <w:rPr>
                <w:rFonts w:ascii="Cambria" w:hAnsi="Cambria"/>
                <w:color w:val="000000"/>
              </w:rPr>
              <w:t>40</w:t>
            </w:r>
          </w:p>
        </w:tc>
        <w:tc>
          <w:tcPr>
            <w:tcW w:w="992" w:type="dxa"/>
          </w:tcPr>
          <w:p w:rsidR="00B14C41" w:rsidRPr="00C8510D" w:rsidRDefault="00B14C41" w:rsidP="00D40C29">
            <w:pPr>
              <w:jc w:val="center"/>
              <w:rPr>
                <w:rFonts w:ascii="Cambria" w:hAnsi="Cambria"/>
                <w:color w:val="000000"/>
                <w:sz w:val="18"/>
                <w:szCs w:val="18"/>
              </w:rPr>
            </w:pPr>
          </w:p>
        </w:tc>
        <w:tc>
          <w:tcPr>
            <w:tcW w:w="1701"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Pz</w:t>
            </w:r>
          </w:p>
        </w:tc>
        <w:tc>
          <w:tcPr>
            <w:tcW w:w="1276"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1.770</w:t>
            </w:r>
          </w:p>
        </w:tc>
        <w:tc>
          <w:tcPr>
            <w:tcW w:w="83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c>
          <w:tcPr>
            <w:tcW w:w="992" w:type="dxa"/>
          </w:tcPr>
          <w:p w:rsidR="00B14C41" w:rsidRPr="00B14C41" w:rsidRDefault="00B14C41" w:rsidP="00B14C41">
            <w:pPr>
              <w:jc w:val="center"/>
            </w:pPr>
            <w:proofErr w:type="gramStart"/>
            <w:r w:rsidRPr="00B14C41">
              <w:rPr>
                <w:rFonts w:ascii="Cambria" w:hAnsi="Cambria"/>
                <w:color w:val="000000"/>
                <w:sz w:val="18"/>
                <w:szCs w:val="18"/>
              </w:rPr>
              <w:t>pezzo</w:t>
            </w:r>
            <w:proofErr w:type="gramEnd"/>
          </w:p>
        </w:tc>
        <w:tc>
          <w:tcPr>
            <w:tcW w:w="1715" w:type="dxa"/>
            <w:vAlign w:val="center"/>
          </w:tcPr>
          <w:p w:rsidR="00B14C41" w:rsidRPr="00B14C41" w:rsidRDefault="00B14C41" w:rsidP="00D40C29">
            <w:pPr>
              <w:jc w:val="center"/>
              <w:rPr>
                <w:rFonts w:ascii="Cambria" w:hAnsi="Cambria"/>
                <w:color w:val="000000"/>
                <w:sz w:val="18"/>
                <w:szCs w:val="18"/>
              </w:rPr>
            </w:pPr>
            <w:r w:rsidRPr="00B14C41">
              <w:rPr>
                <w:rFonts w:ascii="Cambria" w:hAnsi="Cambria"/>
                <w:color w:val="000000"/>
                <w:sz w:val="18"/>
                <w:szCs w:val="18"/>
              </w:rPr>
              <w:t xml:space="preserve">€ 1,600 a pezzo </w:t>
            </w:r>
          </w:p>
        </w:tc>
        <w:tc>
          <w:tcPr>
            <w:tcW w:w="1418" w:type="dxa"/>
          </w:tcPr>
          <w:p w:rsidR="00B14C41" w:rsidRDefault="00B14C41" w:rsidP="00D40C29">
            <w:pPr>
              <w:jc w:val="center"/>
              <w:rPr>
                <w:rFonts w:ascii="Cambria" w:hAnsi="Cambria"/>
                <w:color w:val="000000"/>
                <w:sz w:val="18"/>
                <w:szCs w:val="18"/>
              </w:rPr>
            </w:pPr>
          </w:p>
        </w:tc>
        <w:tc>
          <w:tcPr>
            <w:tcW w:w="1275" w:type="dxa"/>
          </w:tcPr>
          <w:p w:rsidR="00B14C41" w:rsidRDefault="00B14C41" w:rsidP="00D40C29">
            <w:pPr>
              <w:jc w:val="center"/>
              <w:rPr>
                <w:rFonts w:ascii="Cambria" w:hAnsi="Cambria"/>
                <w:color w:val="000000"/>
                <w:sz w:val="18"/>
                <w:szCs w:val="18"/>
              </w:rPr>
            </w:pPr>
          </w:p>
        </w:tc>
        <w:tc>
          <w:tcPr>
            <w:tcW w:w="993" w:type="dxa"/>
          </w:tcPr>
          <w:p w:rsidR="00B14C41" w:rsidRDefault="00B14C41" w:rsidP="00D40C29">
            <w:pPr>
              <w:jc w:val="center"/>
              <w:rPr>
                <w:rFonts w:ascii="Cambria" w:hAnsi="Cambria"/>
                <w:color w:val="000000"/>
                <w:sz w:val="18"/>
                <w:szCs w:val="18"/>
              </w:rPr>
            </w:pPr>
          </w:p>
        </w:tc>
        <w:tc>
          <w:tcPr>
            <w:tcW w:w="56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r>
      <w:tr w:rsidR="00B14C41" w:rsidRPr="00C8510D" w:rsidTr="00B14C41">
        <w:trPr>
          <w:trHeight w:val="256"/>
        </w:trPr>
        <w:tc>
          <w:tcPr>
            <w:tcW w:w="724" w:type="dxa"/>
            <w:shd w:val="clear" w:color="auto" w:fill="auto"/>
            <w:vAlign w:val="center"/>
            <w:hideMark/>
          </w:tcPr>
          <w:p w:rsidR="00B14C41" w:rsidRPr="00C8510D" w:rsidRDefault="00B14C41" w:rsidP="00D40C29">
            <w:pPr>
              <w:jc w:val="center"/>
              <w:rPr>
                <w:rFonts w:ascii="Cambria" w:hAnsi="Cambria"/>
                <w:color w:val="000000"/>
              </w:rPr>
            </w:pPr>
            <w:r w:rsidRPr="00C8510D">
              <w:rPr>
                <w:rFonts w:ascii="Cambria" w:hAnsi="Cambria"/>
                <w:color w:val="000000"/>
              </w:rPr>
              <w:t>48</w:t>
            </w:r>
          </w:p>
        </w:tc>
        <w:tc>
          <w:tcPr>
            <w:tcW w:w="992" w:type="dxa"/>
          </w:tcPr>
          <w:p w:rsidR="00B14C41" w:rsidRPr="00C8510D" w:rsidRDefault="00B14C41" w:rsidP="00D40C29">
            <w:pPr>
              <w:jc w:val="center"/>
              <w:rPr>
                <w:rFonts w:ascii="Cambria" w:hAnsi="Cambria"/>
                <w:color w:val="000000"/>
                <w:sz w:val="18"/>
                <w:szCs w:val="18"/>
              </w:rPr>
            </w:pPr>
          </w:p>
        </w:tc>
        <w:tc>
          <w:tcPr>
            <w:tcW w:w="1701"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PZ.</w:t>
            </w:r>
          </w:p>
        </w:tc>
        <w:tc>
          <w:tcPr>
            <w:tcW w:w="1276"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240</w:t>
            </w:r>
          </w:p>
        </w:tc>
        <w:tc>
          <w:tcPr>
            <w:tcW w:w="83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c>
          <w:tcPr>
            <w:tcW w:w="992" w:type="dxa"/>
          </w:tcPr>
          <w:p w:rsidR="00B14C41" w:rsidRPr="00B14C41" w:rsidRDefault="00B14C41" w:rsidP="00B14C41">
            <w:pPr>
              <w:jc w:val="center"/>
            </w:pPr>
            <w:proofErr w:type="gramStart"/>
            <w:r w:rsidRPr="00B14C41">
              <w:rPr>
                <w:rFonts w:ascii="Cambria" w:hAnsi="Cambria"/>
                <w:color w:val="000000"/>
                <w:sz w:val="18"/>
                <w:szCs w:val="18"/>
              </w:rPr>
              <w:t>pezzo</w:t>
            </w:r>
            <w:proofErr w:type="gramEnd"/>
          </w:p>
        </w:tc>
        <w:tc>
          <w:tcPr>
            <w:tcW w:w="1715" w:type="dxa"/>
            <w:vAlign w:val="center"/>
          </w:tcPr>
          <w:p w:rsidR="00B14C41" w:rsidRPr="00B14C41" w:rsidRDefault="00B14C41" w:rsidP="00D40C29">
            <w:pPr>
              <w:jc w:val="center"/>
              <w:rPr>
                <w:rFonts w:ascii="Cambria" w:hAnsi="Cambria"/>
                <w:color w:val="000000"/>
                <w:sz w:val="18"/>
                <w:szCs w:val="18"/>
              </w:rPr>
            </w:pPr>
            <w:r w:rsidRPr="00B14C41">
              <w:rPr>
                <w:rFonts w:ascii="Cambria" w:hAnsi="Cambria"/>
                <w:color w:val="000000"/>
                <w:sz w:val="18"/>
                <w:szCs w:val="18"/>
              </w:rPr>
              <w:t xml:space="preserve">€ 2,700 a pezzo </w:t>
            </w:r>
          </w:p>
        </w:tc>
        <w:tc>
          <w:tcPr>
            <w:tcW w:w="1418" w:type="dxa"/>
          </w:tcPr>
          <w:p w:rsidR="00B14C41" w:rsidRDefault="00B14C41" w:rsidP="00D40C29">
            <w:pPr>
              <w:jc w:val="center"/>
              <w:rPr>
                <w:rFonts w:ascii="Cambria" w:hAnsi="Cambria"/>
                <w:color w:val="000000"/>
                <w:sz w:val="18"/>
                <w:szCs w:val="18"/>
              </w:rPr>
            </w:pPr>
          </w:p>
        </w:tc>
        <w:tc>
          <w:tcPr>
            <w:tcW w:w="1275" w:type="dxa"/>
          </w:tcPr>
          <w:p w:rsidR="00B14C41" w:rsidRDefault="00B14C41" w:rsidP="00D40C29">
            <w:pPr>
              <w:jc w:val="center"/>
              <w:rPr>
                <w:rFonts w:ascii="Cambria" w:hAnsi="Cambria"/>
                <w:color w:val="000000"/>
                <w:sz w:val="18"/>
                <w:szCs w:val="18"/>
              </w:rPr>
            </w:pPr>
          </w:p>
        </w:tc>
        <w:tc>
          <w:tcPr>
            <w:tcW w:w="993" w:type="dxa"/>
          </w:tcPr>
          <w:p w:rsidR="00B14C41" w:rsidRDefault="00B14C41" w:rsidP="00D40C29">
            <w:pPr>
              <w:jc w:val="center"/>
              <w:rPr>
                <w:rFonts w:ascii="Cambria" w:hAnsi="Cambria"/>
                <w:color w:val="000000"/>
                <w:sz w:val="18"/>
                <w:szCs w:val="18"/>
              </w:rPr>
            </w:pPr>
          </w:p>
        </w:tc>
        <w:tc>
          <w:tcPr>
            <w:tcW w:w="56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r>
      <w:tr w:rsidR="00B14C41" w:rsidRPr="00C8510D" w:rsidTr="00B14C41">
        <w:trPr>
          <w:trHeight w:val="287"/>
        </w:trPr>
        <w:tc>
          <w:tcPr>
            <w:tcW w:w="724" w:type="dxa"/>
            <w:shd w:val="clear" w:color="auto" w:fill="auto"/>
            <w:vAlign w:val="center"/>
            <w:hideMark/>
          </w:tcPr>
          <w:p w:rsidR="00B14C41" w:rsidRPr="00C8510D" w:rsidRDefault="00B14C41" w:rsidP="00D40C29">
            <w:pPr>
              <w:jc w:val="center"/>
              <w:rPr>
                <w:rFonts w:ascii="Cambria" w:hAnsi="Cambria"/>
                <w:color w:val="000000"/>
              </w:rPr>
            </w:pPr>
            <w:r w:rsidRPr="00C8510D">
              <w:rPr>
                <w:rFonts w:ascii="Cambria" w:hAnsi="Cambria"/>
                <w:color w:val="000000"/>
              </w:rPr>
              <w:t>49</w:t>
            </w:r>
          </w:p>
        </w:tc>
        <w:tc>
          <w:tcPr>
            <w:tcW w:w="992" w:type="dxa"/>
          </w:tcPr>
          <w:p w:rsidR="00B14C41" w:rsidRPr="00C8510D" w:rsidRDefault="00B14C41" w:rsidP="00D40C29">
            <w:pPr>
              <w:jc w:val="center"/>
              <w:rPr>
                <w:rFonts w:ascii="Cambria" w:hAnsi="Cambria"/>
                <w:color w:val="000000"/>
                <w:sz w:val="18"/>
                <w:szCs w:val="18"/>
              </w:rPr>
            </w:pPr>
          </w:p>
        </w:tc>
        <w:tc>
          <w:tcPr>
            <w:tcW w:w="1701"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PZ</w:t>
            </w:r>
          </w:p>
        </w:tc>
        <w:tc>
          <w:tcPr>
            <w:tcW w:w="1276" w:type="dxa"/>
            <w:shd w:val="clear" w:color="auto" w:fill="auto"/>
            <w:vAlign w:val="center"/>
            <w:hideMark/>
          </w:tcPr>
          <w:p w:rsidR="00B14C41" w:rsidRPr="00C8510D" w:rsidRDefault="00B14C41" w:rsidP="00D40C29">
            <w:pPr>
              <w:jc w:val="center"/>
              <w:rPr>
                <w:rFonts w:ascii="Cambria" w:hAnsi="Cambria"/>
                <w:color w:val="000000"/>
                <w:sz w:val="18"/>
                <w:szCs w:val="18"/>
              </w:rPr>
            </w:pPr>
            <w:r w:rsidRPr="00C8510D">
              <w:rPr>
                <w:rFonts w:ascii="Cambria" w:hAnsi="Cambria"/>
                <w:color w:val="000000"/>
                <w:sz w:val="18"/>
                <w:szCs w:val="18"/>
              </w:rPr>
              <w:t>90</w:t>
            </w:r>
          </w:p>
        </w:tc>
        <w:tc>
          <w:tcPr>
            <w:tcW w:w="83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c>
          <w:tcPr>
            <w:tcW w:w="992" w:type="dxa"/>
          </w:tcPr>
          <w:p w:rsidR="00B14C41" w:rsidRPr="00B14C41" w:rsidRDefault="00B14C41" w:rsidP="00B14C41">
            <w:pPr>
              <w:jc w:val="center"/>
            </w:pPr>
            <w:proofErr w:type="gramStart"/>
            <w:r w:rsidRPr="00B14C41">
              <w:rPr>
                <w:rFonts w:ascii="Cambria" w:hAnsi="Cambria"/>
                <w:color w:val="000000"/>
                <w:sz w:val="18"/>
                <w:szCs w:val="18"/>
              </w:rPr>
              <w:t>pezzo</w:t>
            </w:r>
            <w:proofErr w:type="gramEnd"/>
          </w:p>
        </w:tc>
        <w:tc>
          <w:tcPr>
            <w:tcW w:w="1715" w:type="dxa"/>
            <w:vAlign w:val="center"/>
          </w:tcPr>
          <w:p w:rsidR="00B14C41" w:rsidRPr="00B14C41" w:rsidRDefault="00B14C41" w:rsidP="00D40C29">
            <w:pPr>
              <w:jc w:val="center"/>
              <w:rPr>
                <w:rFonts w:ascii="Cambria" w:hAnsi="Cambria"/>
                <w:color w:val="000000"/>
                <w:sz w:val="18"/>
                <w:szCs w:val="18"/>
              </w:rPr>
            </w:pPr>
            <w:r w:rsidRPr="00B14C41">
              <w:rPr>
                <w:rFonts w:ascii="Cambria" w:hAnsi="Cambria"/>
                <w:color w:val="000000"/>
                <w:sz w:val="18"/>
                <w:szCs w:val="18"/>
              </w:rPr>
              <w:t xml:space="preserve">€ 3,000 a pezzo </w:t>
            </w:r>
          </w:p>
        </w:tc>
        <w:tc>
          <w:tcPr>
            <w:tcW w:w="1418" w:type="dxa"/>
          </w:tcPr>
          <w:p w:rsidR="00B14C41" w:rsidRDefault="00B14C41" w:rsidP="00D40C29">
            <w:pPr>
              <w:jc w:val="center"/>
              <w:rPr>
                <w:rFonts w:ascii="Cambria" w:hAnsi="Cambria"/>
                <w:color w:val="000000"/>
                <w:sz w:val="18"/>
                <w:szCs w:val="18"/>
              </w:rPr>
            </w:pPr>
          </w:p>
        </w:tc>
        <w:tc>
          <w:tcPr>
            <w:tcW w:w="1275" w:type="dxa"/>
          </w:tcPr>
          <w:p w:rsidR="00B14C41" w:rsidRDefault="00B14C41" w:rsidP="00D40C29">
            <w:pPr>
              <w:jc w:val="center"/>
              <w:rPr>
                <w:rFonts w:ascii="Cambria" w:hAnsi="Cambria"/>
                <w:color w:val="000000"/>
                <w:sz w:val="18"/>
                <w:szCs w:val="18"/>
              </w:rPr>
            </w:pPr>
          </w:p>
        </w:tc>
        <w:tc>
          <w:tcPr>
            <w:tcW w:w="993" w:type="dxa"/>
          </w:tcPr>
          <w:p w:rsidR="00B14C41" w:rsidRDefault="00B14C41" w:rsidP="00D40C29">
            <w:pPr>
              <w:jc w:val="center"/>
              <w:rPr>
                <w:rFonts w:ascii="Cambria" w:hAnsi="Cambria"/>
                <w:color w:val="000000"/>
                <w:sz w:val="18"/>
                <w:szCs w:val="18"/>
              </w:rPr>
            </w:pPr>
          </w:p>
        </w:tc>
        <w:tc>
          <w:tcPr>
            <w:tcW w:w="567" w:type="dxa"/>
          </w:tcPr>
          <w:p w:rsidR="00B14C41" w:rsidRDefault="00B14C41" w:rsidP="00D40C29">
            <w:pPr>
              <w:jc w:val="center"/>
              <w:rPr>
                <w:rFonts w:ascii="Cambria" w:hAnsi="Cambria"/>
                <w:color w:val="000000"/>
                <w:sz w:val="18"/>
                <w:szCs w:val="18"/>
              </w:rPr>
            </w:pPr>
          </w:p>
        </w:tc>
        <w:tc>
          <w:tcPr>
            <w:tcW w:w="992" w:type="dxa"/>
          </w:tcPr>
          <w:p w:rsidR="00B14C41" w:rsidRDefault="00B14C41" w:rsidP="00D40C29">
            <w:pPr>
              <w:jc w:val="center"/>
              <w:rPr>
                <w:rFonts w:ascii="Cambria" w:hAnsi="Cambria"/>
                <w:color w:val="000000"/>
                <w:sz w:val="18"/>
                <w:szCs w:val="18"/>
              </w:rPr>
            </w:pPr>
          </w:p>
        </w:tc>
      </w:tr>
    </w:tbl>
    <w:p w:rsidR="00D40C29" w:rsidRDefault="00D40C29" w:rsidP="00697601">
      <w:pPr>
        <w:pStyle w:val="Corpodeltesto22"/>
        <w:pBdr>
          <w:bottom w:val="none" w:sz="0" w:space="0" w:color="auto"/>
        </w:pBdr>
        <w:rPr>
          <w:rFonts w:ascii="Cambria" w:hAnsi="Cambria" w:cs="Tahoma"/>
          <w:i/>
          <w:sz w:val="22"/>
          <w:szCs w:val="22"/>
        </w:rPr>
      </w:pPr>
    </w:p>
    <w:p w:rsidR="00113C2C" w:rsidRDefault="00113C2C" w:rsidP="00697601">
      <w:pPr>
        <w:pStyle w:val="Corpodeltesto22"/>
        <w:pBdr>
          <w:bottom w:val="none" w:sz="0" w:space="0" w:color="auto"/>
        </w:pBdr>
        <w:rPr>
          <w:rFonts w:ascii="Cambria" w:hAnsi="Cambria" w:cs="Tahoma"/>
          <w:i/>
          <w:sz w:val="22"/>
          <w:szCs w:val="22"/>
        </w:rPr>
      </w:pPr>
    </w:p>
    <w:p w:rsidR="00113C2C" w:rsidRPr="00DC5DD1" w:rsidRDefault="00113C2C" w:rsidP="00113C2C">
      <w:pPr>
        <w:autoSpaceDE w:val="0"/>
        <w:autoSpaceDN w:val="0"/>
        <w:adjustRightInd w:val="0"/>
        <w:jc w:val="both"/>
        <w:rPr>
          <w:rFonts w:ascii="Cambria" w:hAnsi="Cambria" w:cs="Tahoma"/>
        </w:rPr>
      </w:pPr>
      <w:r w:rsidRPr="00DC5DD1">
        <w:rPr>
          <w:rFonts w:ascii="Cambria" w:hAnsi="Cambria" w:cs="Tahoma"/>
          <w:b/>
          <w:bCs/>
          <w:u w:val="single"/>
        </w:rPr>
        <w:t>*</w:t>
      </w:r>
      <w:r w:rsidR="00D40C29" w:rsidRPr="00DC5DD1">
        <w:rPr>
          <w:rFonts w:ascii="Cambria" w:hAnsi="Cambria" w:cs="Arial"/>
          <w:bCs/>
          <w:sz w:val="18"/>
          <w:szCs w:val="18"/>
        </w:rPr>
        <w:t xml:space="preserve"> prezzo offerto secondo UM di aggiudicazione: </w:t>
      </w:r>
      <w:r w:rsidR="003D35CB" w:rsidRPr="00DC5DD1">
        <w:rPr>
          <w:rFonts w:ascii="Cambria" w:hAnsi="Cambria" w:cs="Tahoma"/>
          <w:bCs/>
        </w:rPr>
        <w:t>offerto per ciascun lotto</w:t>
      </w:r>
      <w:r w:rsidRPr="00DC5DD1">
        <w:rPr>
          <w:rFonts w:ascii="Cambria" w:hAnsi="Cambria" w:cs="Tahoma"/>
          <w:bCs/>
        </w:rPr>
        <w:t xml:space="preserve"> del lotto espresso in cifre </w:t>
      </w:r>
      <w:proofErr w:type="gramStart"/>
      <w:r w:rsidRPr="00DC5DD1">
        <w:rPr>
          <w:rFonts w:ascii="Cambria" w:hAnsi="Cambria" w:cs="Tahoma"/>
          <w:bCs/>
        </w:rPr>
        <w:t>ed</w:t>
      </w:r>
      <w:proofErr w:type="gramEnd"/>
      <w:r w:rsidRPr="00DC5DD1">
        <w:rPr>
          <w:rFonts w:ascii="Cambria" w:hAnsi="Cambria" w:cs="Tahoma"/>
          <w:bCs/>
        </w:rPr>
        <w:t xml:space="preserve"> in lettere, con riferimento all’unità di misura </w:t>
      </w:r>
      <w:r w:rsidR="00802DF5" w:rsidRPr="00DC5DD1">
        <w:rPr>
          <w:rFonts w:ascii="Cambria" w:hAnsi="Cambria" w:cs="Tahoma"/>
          <w:bCs/>
        </w:rPr>
        <w:t xml:space="preserve">indicata  nella colonna </w:t>
      </w:r>
      <w:r w:rsidRPr="00DC5DD1">
        <w:rPr>
          <w:rFonts w:ascii="Cambria" w:hAnsi="Cambria" w:cs="Tahoma"/>
          <w:bCs/>
        </w:rPr>
        <w:t xml:space="preserve"> </w:t>
      </w:r>
      <w:r w:rsidR="00D40C29" w:rsidRPr="00DC5DD1">
        <w:rPr>
          <w:rFonts w:ascii="Cambria" w:hAnsi="Cambria" w:cs="Tahoma"/>
          <w:bCs/>
        </w:rPr>
        <w:t>“</w:t>
      </w:r>
      <w:r w:rsidR="00D40C29" w:rsidRPr="00DC5DD1">
        <w:rPr>
          <w:rFonts w:ascii="Cambria" w:hAnsi="Cambria"/>
          <w:color w:val="000000"/>
        </w:rPr>
        <w:t>UM PER AGGIUDICAZIONE</w:t>
      </w:r>
      <w:r w:rsidRPr="00DC5DD1">
        <w:rPr>
          <w:rFonts w:ascii="Cambria" w:hAnsi="Cambria" w:cs="Tahoma"/>
          <w:bCs/>
        </w:rPr>
        <w:t>”, al netto dell’IVA (la cui aliquota deve essere comunque indicata)</w:t>
      </w:r>
      <w:r w:rsidRPr="00DC5DD1">
        <w:rPr>
          <w:rFonts w:ascii="Cambria" w:hAnsi="Cambria" w:cs="Tahoma"/>
        </w:rPr>
        <w:t xml:space="preserve">; </w:t>
      </w:r>
      <w:r w:rsidR="005A2838" w:rsidRPr="00DC5DD1">
        <w:rPr>
          <w:rFonts w:ascii="Cambria" w:hAnsi="Cambria" w:cs="Tahoma"/>
          <w:b/>
        </w:rPr>
        <w:t>dovrà essere, pena l’esclusione dalla gara, uguale o migliore rispetto a quello base palese fissato per ciascun lotto</w:t>
      </w:r>
      <w:r w:rsidR="005A2838" w:rsidRPr="00DC5DD1">
        <w:rPr>
          <w:rFonts w:ascii="Cambria" w:hAnsi="Cambria" w:cs="Tahoma"/>
        </w:rPr>
        <w:t>;</w:t>
      </w:r>
      <w:r w:rsidRPr="00DC5DD1">
        <w:rPr>
          <w:rFonts w:ascii="Cambria" w:hAnsi="Cambria" w:cs="Tahoma"/>
        </w:rPr>
        <w:t xml:space="preserve">nel caso in cui il prezzo indicato in cifre sia difforme da quello espresso in lettere sarà considerato valido il prezzo espresso in lettere. </w:t>
      </w:r>
    </w:p>
    <w:p w:rsidR="005A2838" w:rsidRPr="003D35CB" w:rsidRDefault="00113C2C" w:rsidP="00802DF5">
      <w:pPr>
        <w:rPr>
          <w:rFonts w:ascii="Cambria" w:hAnsi="Cambria" w:cs="Tahoma"/>
        </w:rPr>
      </w:pPr>
      <w:r w:rsidRPr="00DC5DD1">
        <w:rPr>
          <w:rFonts w:ascii="Cambria" w:hAnsi="Cambria" w:cs="Tahoma"/>
          <w:b/>
          <w:u w:val="single"/>
        </w:rPr>
        <w:t xml:space="preserve">**l’importo complessivo del lotto </w:t>
      </w:r>
      <w:r w:rsidRPr="00DC5DD1">
        <w:rPr>
          <w:rFonts w:ascii="Cambria" w:hAnsi="Cambria" w:cs="Tahoma"/>
        </w:rPr>
        <w:t xml:space="preserve">determinato dalla somma tra le quantità in gara </w:t>
      </w:r>
      <w:r w:rsidR="00802DF5" w:rsidRPr="00DC5DD1">
        <w:rPr>
          <w:rFonts w:ascii="Cambria" w:hAnsi="Cambria" w:cs="Tahoma"/>
        </w:rPr>
        <w:t xml:space="preserve">(indicate nella colonna CF/UM) </w:t>
      </w:r>
      <w:proofErr w:type="gramStart"/>
      <w:r w:rsidRPr="00DC5DD1">
        <w:rPr>
          <w:rFonts w:ascii="Cambria" w:hAnsi="Cambria" w:cs="Tahoma"/>
        </w:rPr>
        <w:t>ed</w:t>
      </w:r>
      <w:proofErr w:type="gramEnd"/>
      <w:r w:rsidRPr="00DC5DD1">
        <w:rPr>
          <w:rFonts w:ascii="Cambria" w:hAnsi="Cambria" w:cs="Tahoma"/>
        </w:rPr>
        <w:t xml:space="preserve"> il</w:t>
      </w:r>
      <w:r w:rsidR="00802DF5" w:rsidRPr="00DC5DD1">
        <w:rPr>
          <w:rFonts w:ascii="Cambria" w:hAnsi="Cambria" w:cs="Tahoma"/>
        </w:rPr>
        <w:t xml:space="preserve"> “</w:t>
      </w:r>
      <w:r w:rsidRPr="00DC5DD1">
        <w:rPr>
          <w:rFonts w:ascii="Cambria" w:hAnsi="Cambria" w:cs="Tahoma"/>
        </w:rPr>
        <w:t xml:space="preserve"> </w:t>
      </w:r>
      <w:r w:rsidR="00802DF5" w:rsidRPr="00DC5DD1">
        <w:rPr>
          <w:rFonts w:ascii="Cambria" w:hAnsi="Cambria" w:cs="Tahoma"/>
        </w:rPr>
        <w:t>Prezzo unitario offerto a flacone/confezione (UM)”</w:t>
      </w:r>
    </w:p>
    <w:p w:rsidR="00697601" w:rsidRDefault="00314E5C"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DC5DD1" w:rsidRDefault="00DC5DD1" w:rsidP="00697601">
      <w:pPr>
        <w:jc w:val="both"/>
        <w:rPr>
          <w:rFonts w:ascii="Cambria" w:hAnsi="Cambria" w:cs="Tahoma"/>
          <w:sz w:val="22"/>
          <w:szCs w:val="22"/>
        </w:rPr>
      </w:pPr>
    </w:p>
    <w:p w:rsidR="00A35D8D" w:rsidRPr="000F114D" w:rsidRDefault="00A35D8D" w:rsidP="00A35D8D">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w:t>
      </w:r>
      <w:proofErr w:type="gramStart"/>
      <w:r w:rsidRPr="000F114D">
        <w:rPr>
          <w:rFonts w:ascii="Cambria" w:hAnsi="Cambria" w:cs="Tahoma"/>
          <w:sz w:val="22"/>
          <w:szCs w:val="22"/>
        </w:rPr>
        <w:t>inerenti i</w:t>
      </w:r>
      <w:proofErr w:type="gramEnd"/>
      <w:r w:rsidRPr="000F114D">
        <w:rPr>
          <w:rFonts w:ascii="Cambria" w:hAnsi="Cambria" w:cs="Tahoma"/>
          <w:sz w:val="22"/>
          <w:szCs w:val="22"/>
        </w:rPr>
        <w:t xml:space="preserve"> rischi specifici propri dell’attività dell’impresa appaltatrice inclusi nel prezzo offerto risultano pari ad € _______________________ </w:t>
      </w:r>
    </w:p>
    <w:p w:rsidR="00A35D8D" w:rsidRPr="000F114D" w:rsidRDefault="00A35D8D" w:rsidP="00A35D8D">
      <w:pPr>
        <w:jc w:val="both"/>
        <w:rPr>
          <w:rFonts w:ascii="Cambria" w:hAnsi="Cambria" w:cs="Tahoma"/>
          <w:sz w:val="22"/>
          <w:szCs w:val="22"/>
        </w:rPr>
      </w:pPr>
      <w:proofErr w:type="gramStart"/>
      <w:r w:rsidRPr="000F114D">
        <w:rPr>
          <w:rFonts w:ascii="Cambria" w:hAnsi="Cambria" w:cs="Tahoma"/>
          <w:sz w:val="22"/>
          <w:szCs w:val="22"/>
        </w:rPr>
        <w:t>ovvero</w:t>
      </w:r>
      <w:proofErr w:type="gramEnd"/>
      <w:r w:rsidRPr="000F114D">
        <w:rPr>
          <w:rFonts w:ascii="Cambria" w:hAnsi="Cambria" w:cs="Tahoma"/>
          <w:sz w:val="22"/>
          <w:szCs w:val="22"/>
        </w:rPr>
        <w:t xml:space="preserve"> sono quantificati nella misura % di _______________________ rispetto al prezzo offerto</w:t>
      </w:r>
    </w:p>
    <w:p w:rsidR="00A35D8D" w:rsidRPr="00FF36E1" w:rsidRDefault="00A35D8D" w:rsidP="00A35D8D">
      <w:pPr>
        <w:jc w:val="both"/>
        <w:rPr>
          <w:rFonts w:ascii="Cambria" w:hAnsi="Cambria" w:cs="Tahoma"/>
          <w:sz w:val="22"/>
          <w:szCs w:val="22"/>
        </w:rPr>
      </w:pPr>
    </w:p>
    <w:p w:rsidR="00DC5DD1" w:rsidRPr="00FF36E1" w:rsidRDefault="00DC5DD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193035" w:rsidTr="00F60941">
        <w:tc>
          <w:tcPr>
            <w:tcW w:w="3328" w:type="pct"/>
          </w:tcPr>
          <w:p w:rsidR="00697601" w:rsidRDefault="00DC5DD1" w:rsidP="00FA355A">
            <w:pPr>
              <w:jc w:val="both"/>
              <w:rPr>
                <w:rFonts w:ascii="Cambria" w:hAnsi="Cambria" w:cs="Tahoma"/>
                <w:b/>
                <w:sz w:val="22"/>
                <w:szCs w:val="22"/>
              </w:rPr>
            </w:pPr>
            <w:r w:rsidRPr="00DC5DD1">
              <w:rPr>
                <w:rFonts w:ascii="Cambria" w:hAnsi="Cambria" w:cs="Tahoma"/>
                <w:b/>
                <w:color w:val="000000"/>
                <w:sz w:val="22"/>
                <w:szCs w:val="22"/>
              </w:rPr>
              <w:t>***</w:t>
            </w:r>
            <w:r w:rsidR="00697601" w:rsidRPr="00DC5DD1">
              <w:rPr>
                <w:rFonts w:ascii="Cambria" w:hAnsi="Cambria" w:cs="Tahoma"/>
                <w:b/>
                <w:color w:val="000000"/>
                <w:sz w:val="22"/>
                <w:szCs w:val="22"/>
              </w:rPr>
              <w:t>costi per le spese per la salute e sicurezza dei lavoratori per il rischio</w:t>
            </w:r>
            <w:r w:rsidR="00697601" w:rsidRPr="00DC5DD1">
              <w:rPr>
                <w:rFonts w:ascii="Cambria" w:hAnsi="Cambria" w:cs="Tahoma"/>
                <w:b/>
                <w:sz w:val="22"/>
                <w:szCs w:val="22"/>
              </w:rPr>
              <w:t xml:space="preserve"> specifico, valutati dal datore di lavoro (ditta partecipante)</w:t>
            </w:r>
            <w:r w:rsidR="007542E4" w:rsidRPr="00DC5DD1">
              <w:rPr>
                <w:rFonts w:ascii="Cambria" w:hAnsi="Cambria" w:cs="Tahoma"/>
                <w:b/>
                <w:sz w:val="22"/>
                <w:szCs w:val="22"/>
              </w:rPr>
              <w:t xml:space="preserve">, diversi da </w:t>
            </w:r>
            <w:proofErr w:type="gramStart"/>
            <w:r w:rsidR="007542E4" w:rsidRPr="00DC5DD1">
              <w:rPr>
                <w:rFonts w:ascii="Cambria" w:hAnsi="Cambria" w:cs="Tahoma"/>
                <w:b/>
                <w:sz w:val="22"/>
                <w:szCs w:val="22"/>
              </w:rPr>
              <w:t>zero</w:t>
            </w:r>
            <w:proofErr w:type="gramEnd"/>
          </w:p>
          <w:p w:rsidR="002F1278" w:rsidRPr="002F1278" w:rsidRDefault="002F1278" w:rsidP="00FA355A">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697601" w:rsidRPr="002F1278" w:rsidRDefault="00697601" w:rsidP="00F60941">
            <w:pPr>
              <w:pStyle w:val="Corpodeltesto2"/>
              <w:spacing w:after="0" w:line="240" w:lineRule="auto"/>
              <w:jc w:val="center"/>
              <w:rPr>
                <w:rFonts w:ascii="Cambria" w:hAnsi="Cambria" w:cs="Tahoma"/>
                <w:b/>
                <w:sz w:val="22"/>
                <w:szCs w:val="22"/>
                <w:u w:val="single"/>
                <w:lang w:val="en-US"/>
              </w:rPr>
            </w:pPr>
          </w:p>
        </w:tc>
      </w:tr>
      <w:tr w:rsidR="00697601" w:rsidRPr="00DC5DD1" w:rsidTr="00F60941">
        <w:tc>
          <w:tcPr>
            <w:tcW w:w="3328" w:type="pct"/>
          </w:tcPr>
          <w:p w:rsidR="00697601" w:rsidRPr="00DC5DD1" w:rsidRDefault="00697601" w:rsidP="00FA355A">
            <w:pPr>
              <w:jc w:val="both"/>
              <w:rPr>
                <w:rFonts w:ascii="Cambria" w:hAnsi="Cambria" w:cs="Tahoma"/>
                <w:color w:val="000000"/>
                <w:sz w:val="22"/>
                <w:szCs w:val="22"/>
              </w:rPr>
            </w:pPr>
            <w:proofErr w:type="gramStart"/>
            <w:r w:rsidRPr="00DC5DD1">
              <w:rPr>
                <w:rFonts w:ascii="Cambria" w:hAnsi="Cambria" w:cs="Tahoma"/>
                <w:color w:val="000000"/>
                <w:sz w:val="22"/>
                <w:szCs w:val="22"/>
              </w:rPr>
              <w:t>costi</w:t>
            </w:r>
            <w:proofErr w:type="gramEnd"/>
            <w:r w:rsidRPr="00DC5DD1">
              <w:rPr>
                <w:rFonts w:ascii="Cambria" w:hAnsi="Cambria" w:cs="Tahoma"/>
                <w:color w:val="000000"/>
                <w:sz w:val="22"/>
                <w:szCs w:val="22"/>
              </w:rPr>
              <w:t xml:space="preserve"> per la formazione del personale</w:t>
            </w:r>
          </w:p>
        </w:tc>
        <w:tc>
          <w:tcPr>
            <w:tcW w:w="1672" w:type="pct"/>
            <w:vAlign w:val="center"/>
          </w:tcPr>
          <w:p w:rsidR="00697601" w:rsidRPr="00DC5DD1" w:rsidRDefault="00697601" w:rsidP="00F60941">
            <w:pPr>
              <w:pStyle w:val="Corpodeltesto2"/>
              <w:spacing w:after="0" w:line="240" w:lineRule="auto"/>
              <w:jc w:val="center"/>
              <w:rPr>
                <w:rFonts w:ascii="Cambria" w:hAnsi="Cambria" w:cs="Tahoma"/>
                <w:b/>
                <w:sz w:val="22"/>
                <w:szCs w:val="22"/>
                <w:u w:val="single"/>
              </w:rPr>
            </w:pPr>
          </w:p>
        </w:tc>
      </w:tr>
      <w:tr w:rsidR="00697601" w:rsidRPr="00DC5DD1" w:rsidTr="00F60941">
        <w:tc>
          <w:tcPr>
            <w:tcW w:w="3328" w:type="pct"/>
          </w:tcPr>
          <w:p w:rsidR="00697601" w:rsidRPr="00DC5DD1" w:rsidRDefault="00697601" w:rsidP="00FA355A">
            <w:pPr>
              <w:jc w:val="both"/>
              <w:rPr>
                <w:rFonts w:ascii="Cambria" w:hAnsi="Cambria" w:cs="Tahoma"/>
                <w:color w:val="000000"/>
                <w:sz w:val="22"/>
                <w:szCs w:val="22"/>
              </w:rPr>
            </w:pPr>
            <w:r w:rsidRPr="00DC5DD1">
              <w:rPr>
                <w:rFonts w:ascii="Cambria" w:hAnsi="Cambria" w:cs="Tahoma"/>
                <w:color w:val="000000"/>
                <w:sz w:val="22"/>
                <w:szCs w:val="22"/>
              </w:rPr>
              <w:t>… (eventuali altri costi)</w:t>
            </w:r>
          </w:p>
        </w:tc>
        <w:tc>
          <w:tcPr>
            <w:tcW w:w="1672" w:type="pct"/>
            <w:vAlign w:val="center"/>
          </w:tcPr>
          <w:p w:rsidR="00697601" w:rsidRPr="00DC5DD1" w:rsidRDefault="00697601" w:rsidP="00F60941">
            <w:pPr>
              <w:pStyle w:val="Corpodeltesto2"/>
              <w:spacing w:after="0" w:line="240" w:lineRule="auto"/>
              <w:jc w:val="center"/>
              <w:rPr>
                <w:rFonts w:ascii="Cambria" w:hAnsi="Cambria" w:cs="Tahoma"/>
                <w:b/>
                <w:sz w:val="22"/>
                <w:szCs w:val="22"/>
                <w:u w:val="single"/>
              </w:rPr>
            </w:pPr>
          </w:p>
        </w:tc>
      </w:tr>
      <w:tr w:rsidR="00697601" w:rsidRPr="00DC5DD1" w:rsidTr="00F60941">
        <w:tc>
          <w:tcPr>
            <w:tcW w:w="3328" w:type="pct"/>
          </w:tcPr>
          <w:p w:rsidR="00697601" w:rsidRPr="00DC5DD1" w:rsidRDefault="00697601" w:rsidP="00FA355A">
            <w:pPr>
              <w:jc w:val="both"/>
              <w:rPr>
                <w:rFonts w:ascii="Cambria" w:hAnsi="Cambria" w:cs="Tahoma"/>
                <w:color w:val="000000"/>
                <w:sz w:val="22"/>
                <w:szCs w:val="22"/>
              </w:rPr>
            </w:pPr>
            <w:proofErr w:type="gramStart"/>
            <w:r w:rsidRPr="00DC5DD1">
              <w:rPr>
                <w:rFonts w:ascii="Cambria" w:hAnsi="Cambria" w:cs="Tahoma"/>
                <w:color w:val="000000"/>
                <w:sz w:val="22"/>
                <w:szCs w:val="22"/>
              </w:rPr>
              <w:t>utili</w:t>
            </w:r>
            <w:proofErr w:type="gramEnd"/>
            <w:r w:rsidRPr="00DC5DD1">
              <w:rPr>
                <w:rFonts w:ascii="Cambria" w:hAnsi="Cambria" w:cs="Tahoma"/>
                <w:color w:val="000000"/>
                <w:sz w:val="22"/>
                <w:szCs w:val="22"/>
              </w:rPr>
              <w:t xml:space="preserve"> di impresa</w:t>
            </w:r>
          </w:p>
        </w:tc>
        <w:tc>
          <w:tcPr>
            <w:tcW w:w="1672" w:type="pct"/>
            <w:vAlign w:val="center"/>
          </w:tcPr>
          <w:p w:rsidR="00697601" w:rsidRPr="00DC5DD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DC5DD1" w:rsidRDefault="00113C2C" w:rsidP="00FA355A">
            <w:pPr>
              <w:rPr>
                <w:rFonts w:ascii="Cambria" w:hAnsi="Cambria" w:cs="Tahoma"/>
                <w:color w:val="000000"/>
                <w:sz w:val="22"/>
                <w:szCs w:val="22"/>
              </w:rPr>
            </w:pPr>
            <w:proofErr w:type="gramStart"/>
            <w:r w:rsidRPr="00DC5DD1">
              <w:rPr>
                <w:rFonts w:ascii="Cambria" w:hAnsi="Cambria" w:cs="Tahoma"/>
                <w:color w:val="000000"/>
                <w:sz w:val="22"/>
                <w:szCs w:val="22"/>
              </w:rPr>
              <w:t>oneri</w:t>
            </w:r>
            <w:proofErr w:type="gramEnd"/>
            <w:r w:rsidRPr="00DC5DD1">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DC5DD1">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3D35CB"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3D35CB">
        <w:rPr>
          <w:rFonts w:asciiTheme="majorHAnsi" w:hAnsiTheme="majorHAnsi" w:cs="Tahoma"/>
          <w:b/>
          <w:sz w:val="40"/>
          <w:szCs w:val="40"/>
        </w:rPr>
        <w:t>ID</w:t>
      </w:r>
      <w:r w:rsidR="00B13529" w:rsidRPr="003D35CB">
        <w:rPr>
          <w:rFonts w:asciiTheme="majorHAnsi" w:hAnsiTheme="majorHAnsi" w:cs="Tahoma"/>
          <w:b/>
          <w:sz w:val="40"/>
          <w:szCs w:val="40"/>
        </w:rPr>
        <w:t>.</w:t>
      </w:r>
      <w:proofErr w:type="gramStart"/>
      <w:r w:rsidR="003D35CB" w:rsidRPr="003D35CB">
        <w:rPr>
          <w:rFonts w:asciiTheme="majorHAnsi" w:hAnsiTheme="majorHAnsi" w:cs="Tahoma"/>
          <w:b/>
          <w:sz w:val="40"/>
          <w:szCs w:val="40"/>
        </w:rPr>
        <w:t>15ECO001.1</w:t>
      </w:r>
      <w:proofErr w:type="gramEnd"/>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3D35CB">
        <w:rPr>
          <w:rFonts w:asciiTheme="majorHAnsi" w:hAnsiTheme="majorHAnsi" w:cs="Tahoma"/>
          <w:sz w:val="40"/>
          <w:szCs w:val="40"/>
        </w:rPr>
        <w:t xml:space="preserve">SCHEMA DI CONVENZIONE PER L’AFFIDAMENTO DELLA FORNITURA DI </w:t>
      </w:r>
      <w:r w:rsidR="003D35CB" w:rsidRPr="003D35CB">
        <w:rPr>
          <w:rFonts w:asciiTheme="majorHAnsi" w:hAnsiTheme="majorHAnsi" w:cs="Tahoma"/>
          <w:sz w:val="40"/>
          <w:szCs w:val="40"/>
        </w:rPr>
        <w:t>PRODOTTI</w:t>
      </w:r>
      <w:r w:rsidR="003D35CB">
        <w:rPr>
          <w:rFonts w:asciiTheme="majorHAnsi" w:hAnsiTheme="majorHAnsi" w:cs="Tahoma"/>
          <w:sz w:val="40"/>
          <w:szCs w:val="40"/>
        </w:rPr>
        <w:t xml:space="preserve"> PER L’IGIENE  PERSONALE DEL PAZIENTE.</w:t>
      </w:r>
      <w:proofErr w:type="gramEnd"/>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3D35CB">
        <w:rPr>
          <w:rFonts w:asciiTheme="majorHAnsi" w:hAnsiTheme="majorHAnsi" w:cs="Tahoma"/>
          <w:sz w:val="22"/>
          <w:szCs w:val="22"/>
        </w:rPr>
        <w:t>PRODOTTI PER L’IGIENE PERSONALE DEL PAZIENTE</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203B02" w:rsidRPr="003D35CB"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w:t>
      </w:r>
      <w:r w:rsidRPr="003D35CB">
        <w:rPr>
          <w:rFonts w:ascii="Cambria" w:hAnsi="Cambria" w:cs="Tahoma"/>
          <w:sz w:val="22"/>
          <w:szCs w:val="22"/>
        </w:rPr>
        <w:t>fabbisogni presunti sono specificati nel ”Allegato al Capitolato Speciale” di gara.</w:t>
      </w:r>
    </w:p>
    <w:p w:rsidR="00203B02" w:rsidRPr="003D35CB" w:rsidRDefault="00203B02" w:rsidP="00203B02">
      <w:pPr>
        <w:pStyle w:val="Corpodeltesto2"/>
        <w:spacing w:after="0" w:line="240" w:lineRule="auto"/>
        <w:jc w:val="both"/>
        <w:rPr>
          <w:rFonts w:ascii="Cambria" w:hAnsi="Cambria" w:cs="Tahoma"/>
          <w:sz w:val="22"/>
          <w:szCs w:val="22"/>
        </w:rPr>
      </w:pPr>
      <w:r w:rsidRPr="003D35CB">
        <w:rPr>
          <w:rFonts w:ascii="Cambria" w:hAnsi="Cambria" w:cs="Tahoma"/>
          <w:sz w:val="22"/>
          <w:szCs w:val="22"/>
        </w:rPr>
        <w:t>La fornitura di che trattasi è articolata in LOTTI, specificati nel</w:t>
      </w:r>
      <w:proofErr w:type="gramStart"/>
      <w:r w:rsidRPr="003D35CB">
        <w:rPr>
          <w:rFonts w:ascii="Cambria" w:hAnsi="Cambria" w:cs="Tahoma"/>
          <w:sz w:val="22"/>
          <w:szCs w:val="22"/>
        </w:rPr>
        <w:t xml:space="preserve">  </w:t>
      </w:r>
      <w:proofErr w:type="gramEnd"/>
      <w:r w:rsidRPr="003D35CB">
        <w:rPr>
          <w:rFonts w:ascii="Cambria" w:hAnsi="Cambria" w:cs="Tahoma"/>
          <w:sz w:val="22"/>
          <w:szCs w:val="22"/>
        </w:rPr>
        <w:t xml:space="preserve">”Allegato al Capitolato Speciale” di gara, corrispondenti ai prodotti posti in gara nelle quantità e con i requisiti prescritti. </w:t>
      </w:r>
    </w:p>
    <w:p w:rsidR="00F15858" w:rsidRDefault="00203B02" w:rsidP="00203B02">
      <w:pPr>
        <w:ind w:right="-1"/>
        <w:contextualSpacing/>
        <w:jc w:val="both"/>
        <w:rPr>
          <w:rFonts w:asciiTheme="majorHAnsi" w:hAnsiTheme="majorHAnsi" w:cs="Tahoma"/>
          <w:sz w:val="22"/>
          <w:szCs w:val="22"/>
        </w:rPr>
      </w:pPr>
      <w:r w:rsidRPr="003D35CB">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proofErr w:type="gramStart"/>
      <w:r w:rsidRPr="002B1472">
        <w:rPr>
          <w:rFonts w:ascii="Cambria" w:hAnsi="Cambria" w:cs="Tahoma"/>
          <w:bCs/>
          <w:sz w:val="22"/>
          <w:szCs w:val="22"/>
        </w:rPr>
        <w:t>durata</w:t>
      </w:r>
      <w:proofErr w:type="gramEnd"/>
      <w:r w:rsidRPr="002B1472">
        <w:rPr>
          <w:rFonts w:ascii="Cambria" w:hAnsi="Cambria" w:cs="Tahoma"/>
          <w:sz w:val="22"/>
          <w:szCs w:val="22"/>
        </w:rPr>
        <w:t xml:space="preserve"> </w:t>
      </w:r>
      <w:r w:rsidRPr="003D35CB">
        <w:rPr>
          <w:rFonts w:ascii="Cambria" w:hAnsi="Cambria" w:cs="Tahoma"/>
          <w:sz w:val="22"/>
          <w:szCs w:val="22"/>
        </w:rPr>
        <w:t xml:space="preserve">di </w:t>
      </w:r>
      <w:r w:rsidR="003D35CB" w:rsidRPr="003D35CB">
        <w:rPr>
          <w:rFonts w:ascii="Cambria" w:hAnsi="Cambria" w:cs="Tahoma"/>
          <w:sz w:val="22"/>
          <w:szCs w:val="22"/>
        </w:rPr>
        <w:t>36</w:t>
      </w:r>
      <w:r w:rsidRPr="003D35CB">
        <w:rPr>
          <w:rFonts w:ascii="Cambria" w:hAnsi="Cambria" w:cs="Tahoma"/>
          <w:sz w:val="22"/>
          <w:szCs w:val="22"/>
        </w:rPr>
        <w:t xml:space="preserve"> mesi dalla</w:t>
      </w:r>
      <w:r w:rsidRPr="002B1472">
        <w:rPr>
          <w:rFonts w:ascii="Cambria" w:hAnsi="Cambria" w:cs="Tahoma"/>
          <w:sz w:val="22"/>
          <w:szCs w:val="22"/>
        </w:rPr>
        <w:t xml:space="preserve">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 xml:space="preserve">i procederà ai sensi dell’art </w:t>
      </w:r>
      <w:proofErr w:type="gramStart"/>
      <w:r w:rsidR="00D95419">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1A5356" w:rsidRDefault="001A5356" w:rsidP="005D5727">
      <w:pPr>
        <w:spacing w:after="200"/>
        <w:contextualSpacing/>
        <w:rPr>
          <w:rFonts w:asciiTheme="majorHAnsi" w:hAnsiTheme="majorHAnsi" w:cs="Tahoma"/>
          <w:sz w:val="22"/>
          <w:szCs w:val="22"/>
        </w:rPr>
      </w:pPr>
    </w:p>
    <w:p w:rsidR="001A5356" w:rsidRDefault="001A5356" w:rsidP="005D5727">
      <w:pPr>
        <w:spacing w:after="200"/>
        <w:contextualSpacing/>
        <w:rPr>
          <w:rFonts w:asciiTheme="majorHAnsi" w:hAnsiTheme="majorHAnsi" w:cs="Tahoma"/>
          <w:sz w:val="22"/>
          <w:szCs w:val="22"/>
        </w:rPr>
      </w:pPr>
    </w:p>
    <w:p w:rsidR="001A5356" w:rsidRDefault="001A5356" w:rsidP="005D5727">
      <w:pPr>
        <w:spacing w:after="200"/>
        <w:contextualSpacing/>
        <w:rPr>
          <w:rFonts w:asciiTheme="majorHAnsi" w:hAnsiTheme="majorHAnsi" w:cs="Tahoma"/>
          <w:sz w:val="22"/>
          <w:szCs w:val="22"/>
        </w:rPr>
      </w:pPr>
    </w:p>
    <w:p w:rsidR="001A5356" w:rsidRDefault="001A5356" w:rsidP="005D5727">
      <w:pPr>
        <w:spacing w:after="200"/>
        <w:contextualSpacing/>
        <w:rPr>
          <w:rFonts w:asciiTheme="majorHAnsi" w:hAnsiTheme="majorHAnsi" w:cs="Tahoma"/>
          <w:sz w:val="22"/>
          <w:szCs w:val="22"/>
        </w:rPr>
      </w:pPr>
    </w:p>
    <w:p w:rsidR="001A5356" w:rsidRDefault="001A5356"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E40A39">
        <w:rPr>
          <w:rFonts w:asciiTheme="majorHAnsi" w:hAnsiTheme="majorHAnsi" w:cs="Tahoma"/>
          <w:sz w:val="40"/>
          <w:szCs w:val="40"/>
        </w:rPr>
        <w:t xml:space="preserve">CAPITOLATO SPECIALE PER L’AFFIDAMENTO DELLA FORNITURA DI </w:t>
      </w:r>
      <w:r w:rsidR="001A5356">
        <w:rPr>
          <w:rFonts w:asciiTheme="majorHAnsi" w:hAnsiTheme="majorHAnsi" w:cs="Tahoma"/>
          <w:sz w:val="40"/>
          <w:szCs w:val="40"/>
        </w:rPr>
        <w:t>PRODOTTI PER L’IGIENE PERSONALE DEL PAZIENTE.</w:t>
      </w:r>
      <w:proofErr w:type="gramEnd"/>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D45822" w:rsidRDefault="00D45822" w:rsidP="00D45822">
      <w:pPr>
        <w:numPr>
          <w:ilvl w:val="0"/>
          <w:numId w:val="38"/>
        </w:numPr>
        <w:jc w:val="both"/>
        <w:rPr>
          <w:rFonts w:ascii="Cambria" w:hAnsi="Cambria" w:cs="Tahoma"/>
          <w:sz w:val="22"/>
          <w:szCs w:val="22"/>
        </w:rPr>
      </w:pPr>
      <w:r>
        <w:rPr>
          <w:rFonts w:ascii="Cambria" w:hAnsi="Cambria" w:cs="Tahoma"/>
          <w:sz w:val="22"/>
          <w:szCs w:val="22"/>
        </w:rPr>
        <w:t>Specifiche tecniche dei lotti</w:t>
      </w:r>
    </w:p>
    <w:p w:rsidR="00D45822" w:rsidRPr="007C6454" w:rsidRDefault="00D45822" w:rsidP="00D45822">
      <w:pPr>
        <w:numPr>
          <w:ilvl w:val="0"/>
          <w:numId w:val="38"/>
        </w:numPr>
        <w:jc w:val="both"/>
        <w:rPr>
          <w:rFonts w:ascii="Cambria" w:hAnsi="Cambria" w:cs="Tahoma"/>
          <w:sz w:val="22"/>
          <w:szCs w:val="22"/>
        </w:rPr>
      </w:pPr>
      <w:r w:rsidRPr="007C6454">
        <w:rPr>
          <w:rFonts w:ascii="Cambria" w:hAnsi="Cambria" w:cs="Tahoma"/>
          <w:sz w:val="22"/>
          <w:szCs w:val="22"/>
        </w:rPr>
        <w:t xml:space="preserve">Fabbisogni presunti, prezzi base e cauzioni </w:t>
      </w:r>
    </w:p>
    <w:p w:rsidR="00D45822" w:rsidRPr="008A5D52" w:rsidRDefault="00D45822" w:rsidP="00D45822">
      <w:pPr>
        <w:numPr>
          <w:ilvl w:val="0"/>
          <w:numId w:val="38"/>
        </w:numPr>
        <w:jc w:val="both"/>
        <w:rPr>
          <w:rFonts w:ascii="Cambria" w:hAnsi="Cambria" w:cs="Tahoma"/>
          <w:sz w:val="22"/>
          <w:szCs w:val="22"/>
        </w:rPr>
      </w:pPr>
      <w:r w:rsidRPr="008A5D52">
        <w:rPr>
          <w:rFonts w:ascii="Cambria" w:hAnsi="Cambria" w:cs="Tahoma"/>
          <w:sz w:val="22"/>
          <w:szCs w:val="22"/>
        </w:rPr>
        <w:t>Codici CIG</w:t>
      </w:r>
    </w:p>
    <w:p w:rsidR="00D45822" w:rsidRPr="008A5D52" w:rsidRDefault="00D45822" w:rsidP="00D45822">
      <w:pPr>
        <w:numPr>
          <w:ilvl w:val="0"/>
          <w:numId w:val="38"/>
        </w:numPr>
        <w:jc w:val="both"/>
        <w:rPr>
          <w:rFonts w:ascii="Cambria" w:hAnsi="Cambria" w:cs="Tahoma"/>
          <w:sz w:val="22"/>
          <w:szCs w:val="22"/>
        </w:rPr>
      </w:pPr>
      <w:proofErr w:type="gramStart"/>
      <w:r w:rsidRPr="008A5D52">
        <w:rPr>
          <w:rFonts w:ascii="Cambria" w:hAnsi="Cambria" w:cs="Tahoma"/>
          <w:sz w:val="22"/>
          <w:szCs w:val="22"/>
        </w:rPr>
        <w:t>Documentazione tecnico qualitativa</w:t>
      </w:r>
      <w:proofErr w:type="gramEnd"/>
    </w:p>
    <w:p w:rsidR="00D45822" w:rsidRPr="008A5D52" w:rsidRDefault="00D45822" w:rsidP="00D45822">
      <w:pPr>
        <w:numPr>
          <w:ilvl w:val="0"/>
          <w:numId w:val="38"/>
        </w:numPr>
        <w:jc w:val="both"/>
        <w:rPr>
          <w:rFonts w:ascii="Cambria" w:hAnsi="Cambria" w:cs="Tahoma"/>
          <w:sz w:val="22"/>
          <w:szCs w:val="22"/>
        </w:rPr>
      </w:pPr>
      <w:r w:rsidRPr="008A5D52">
        <w:rPr>
          <w:rFonts w:ascii="Cambria" w:hAnsi="Cambria" w:cs="Tahoma"/>
          <w:sz w:val="22"/>
          <w:szCs w:val="22"/>
        </w:rPr>
        <w:t xml:space="preserve">Campionatura </w:t>
      </w:r>
    </w:p>
    <w:p w:rsidR="00D45822" w:rsidRDefault="00D45822" w:rsidP="00D45822">
      <w:pPr>
        <w:contextualSpacing/>
        <w:jc w:val="both"/>
        <w:rPr>
          <w:rFonts w:asciiTheme="majorHAnsi" w:hAnsiTheme="majorHAnsi" w:cs="Tahoma"/>
          <w:sz w:val="22"/>
          <w:szCs w:val="22"/>
        </w:rPr>
      </w:pPr>
    </w:p>
    <w:p w:rsidR="00D45822" w:rsidRPr="005D5727" w:rsidRDefault="00D45822" w:rsidP="00D45822">
      <w:pPr>
        <w:contextualSpacing/>
        <w:jc w:val="both"/>
        <w:rPr>
          <w:rFonts w:asciiTheme="majorHAnsi" w:hAnsiTheme="majorHAnsi" w:cs="Tahoma"/>
          <w:sz w:val="22"/>
          <w:szCs w:val="22"/>
        </w:rPr>
      </w:pPr>
    </w:p>
    <w:p w:rsidR="00D45822" w:rsidRPr="005D5727" w:rsidRDefault="00D45822" w:rsidP="00D45822">
      <w:pPr>
        <w:contextualSpacing/>
        <w:jc w:val="both"/>
        <w:rPr>
          <w:rFonts w:asciiTheme="majorHAnsi" w:hAnsiTheme="majorHAnsi" w:cs="Tahoma"/>
          <w:sz w:val="22"/>
          <w:szCs w:val="22"/>
        </w:rPr>
      </w:pPr>
    </w:p>
    <w:p w:rsidR="00D45822" w:rsidRPr="005D5727" w:rsidRDefault="00D45822" w:rsidP="00D45822">
      <w:pPr>
        <w:contextualSpacing/>
        <w:jc w:val="both"/>
        <w:rPr>
          <w:rFonts w:asciiTheme="majorHAnsi" w:hAnsiTheme="majorHAnsi" w:cs="Tahoma"/>
          <w:b/>
          <w:sz w:val="22"/>
          <w:szCs w:val="22"/>
          <w:u w:val="single"/>
        </w:rPr>
      </w:pPr>
    </w:p>
    <w:p w:rsidR="00D45822" w:rsidRPr="005D5727" w:rsidRDefault="00D45822" w:rsidP="00D45822">
      <w:pPr>
        <w:contextualSpacing/>
        <w:jc w:val="both"/>
        <w:rPr>
          <w:rFonts w:asciiTheme="majorHAnsi" w:hAnsiTheme="majorHAnsi" w:cs="Tahoma"/>
          <w:b/>
          <w:sz w:val="22"/>
          <w:szCs w:val="22"/>
          <w:u w:val="single"/>
        </w:rPr>
        <w:sectPr w:rsidR="00D45822" w:rsidRPr="005D5727" w:rsidSect="00E626C0">
          <w:footerReference w:type="default" r:id="rId16"/>
          <w:pgSz w:w="11906" w:h="16838"/>
          <w:pgMar w:top="1418" w:right="1134" w:bottom="1134" w:left="1134" w:header="709" w:footer="709" w:gutter="0"/>
          <w:cols w:space="708"/>
          <w:docGrid w:linePitch="360"/>
        </w:sectPr>
      </w:pPr>
    </w:p>
    <w:p w:rsidR="00D45822" w:rsidRDefault="00D45822" w:rsidP="00D45822">
      <w:pPr>
        <w:jc w:val="both"/>
        <w:rPr>
          <w:rFonts w:ascii="Cambria" w:hAnsi="Cambria" w:cs="Tahoma"/>
          <w:b/>
          <w:sz w:val="32"/>
          <w:szCs w:val="32"/>
          <w:u w:val="single"/>
        </w:rPr>
      </w:pPr>
      <w:r>
        <w:rPr>
          <w:rFonts w:ascii="Cambria" w:hAnsi="Cambria" w:cs="Tahoma"/>
          <w:b/>
          <w:sz w:val="32"/>
          <w:szCs w:val="32"/>
          <w:u w:val="single"/>
        </w:rPr>
        <w:lastRenderedPageBreak/>
        <w:t>Specifiche tecniche dei lotti:</w:t>
      </w:r>
    </w:p>
    <w:p w:rsidR="00D45822" w:rsidRDefault="00D45822" w:rsidP="00D45822">
      <w:pPr>
        <w:jc w:val="both"/>
        <w:rPr>
          <w:rFonts w:ascii="Cambria" w:hAnsi="Cambria" w:cs="Tahoma"/>
          <w:b/>
          <w:sz w:val="32"/>
          <w:szCs w:val="32"/>
          <w:u w:val="single"/>
        </w:rPr>
      </w:pPr>
    </w:p>
    <w:tbl>
      <w:tblPr>
        <w:tblW w:w="14885" w:type="dxa"/>
        <w:tblInd w:w="-214" w:type="dxa"/>
        <w:tblLayout w:type="fixed"/>
        <w:tblCellMar>
          <w:left w:w="70" w:type="dxa"/>
          <w:right w:w="70" w:type="dxa"/>
        </w:tblCellMar>
        <w:tblLook w:val="04A0" w:firstRow="1" w:lastRow="0" w:firstColumn="1" w:lastColumn="0" w:noHBand="0" w:noVBand="1"/>
      </w:tblPr>
      <w:tblGrid>
        <w:gridCol w:w="595"/>
        <w:gridCol w:w="12589"/>
        <w:gridCol w:w="1701"/>
      </w:tblGrid>
      <w:tr w:rsidR="00D45822" w:rsidRPr="00C8510D" w:rsidTr="00802DF5">
        <w:trPr>
          <w:trHeight w:val="368"/>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 xml:space="preserve">Lotto </w:t>
            </w:r>
          </w:p>
        </w:tc>
        <w:tc>
          <w:tcPr>
            <w:tcW w:w="12589" w:type="dxa"/>
            <w:tcBorders>
              <w:top w:val="single" w:sz="4" w:space="0" w:color="auto"/>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 xml:space="preserve">Descrizione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Pr>
                <w:rFonts w:ascii="Cambria" w:hAnsi="Cambria"/>
                <w:color w:val="000000"/>
              </w:rPr>
              <w:t>Confe</w:t>
            </w:r>
            <w:r w:rsidRPr="00C8510D">
              <w:rPr>
                <w:rFonts w:ascii="Cambria" w:hAnsi="Cambria"/>
                <w:color w:val="000000"/>
              </w:rPr>
              <w:t>zionamento</w:t>
            </w:r>
          </w:p>
        </w:tc>
      </w:tr>
      <w:tr w:rsidR="00D45822" w:rsidRPr="00C8510D" w:rsidTr="00802DF5">
        <w:trPr>
          <w:trHeight w:val="557"/>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3</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Detergente liquido per l'igiene del paziente, ipoallergenico a ph isocutaneo, idratante (non deve provocare secchezza) emolliente che non </w:t>
            </w:r>
            <w:proofErr w:type="gramStart"/>
            <w:r w:rsidRPr="00C8510D">
              <w:rPr>
                <w:rFonts w:ascii="Cambria" w:hAnsi="Cambria"/>
                <w:color w:val="000000"/>
              </w:rPr>
              <w:t>necessita di</w:t>
            </w:r>
            <w:proofErr w:type="gramEnd"/>
            <w:r w:rsidRPr="00C8510D">
              <w:rPr>
                <w:rFonts w:ascii="Cambria" w:hAnsi="Cambria"/>
                <w:color w:val="000000"/>
              </w:rPr>
              <w:t xml:space="preserve"> risciacquo. Con tappo erogatore di facile</w:t>
            </w:r>
            <w:proofErr w:type="gramStart"/>
            <w:r w:rsidRPr="00C8510D">
              <w:rPr>
                <w:rFonts w:ascii="Cambria" w:hAnsi="Cambria"/>
                <w:color w:val="000000"/>
              </w:rPr>
              <w:t xml:space="preserve">  </w:t>
            </w:r>
            <w:proofErr w:type="gramEnd"/>
            <w:r w:rsidRPr="00C8510D">
              <w:rPr>
                <w:rFonts w:ascii="Cambria" w:hAnsi="Cambria"/>
                <w:color w:val="000000"/>
              </w:rPr>
              <w:t>utilizzo (foro già aperto) perfettamente richiudibile.</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Flacone da circa</w:t>
            </w:r>
            <w:proofErr w:type="gramStart"/>
            <w:r w:rsidRPr="00C8510D">
              <w:rPr>
                <w:rFonts w:ascii="Cambria" w:hAnsi="Cambria"/>
                <w:color w:val="000000"/>
                <w:sz w:val="18"/>
                <w:szCs w:val="18"/>
              </w:rPr>
              <w:t xml:space="preserve">  </w:t>
            </w:r>
            <w:proofErr w:type="gramEnd"/>
            <w:r w:rsidRPr="00C8510D">
              <w:rPr>
                <w:rFonts w:ascii="Cambria" w:hAnsi="Cambria"/>
                <w:color w:val="000000"/>
                <w:sz w:val="18"/>
                <w:szCs w:val="18"/>
              </w:rPr>
              <w:t xml:space="preserve">500 ml </w:t>
            </w:r>
          </w:p>
        </w:tc>
      </w:tr>
      <w:tr w:rsidR="00D45822" w:rsidRPr="00C8510D" w:rsidTr="00802DF5">
        <w:trPr>
          <w:trHeight w:val="41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7</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proofErr w:type="gramStart"/>
            <w:r w:rsidRPr="00C8510D">
              <w:rPr>
                <w:rFonts w:ascii="Cambria" w:hAnsi="Cambria"/>
                <w:color w:val="000000"/>
              </w:rPr>
              <w:t>Detergente mani</w:t>
            </w:r>
            <w:proofErr w:type="gramEnd"/>
            <w:r w:rsidRPr="00C8510D">
              <w:rPr>
                <w:rFonts w:ascii="Cambria" w:hAnsi="Cambria"/>
                <w:color w:val="000000"/>
              </w:rPr>
              <w:t xml:space="preserve"> per pelli allergiche e sensibili flaconi da 250ml ca. - con dispenser  base lavante priva di profumazione, conservanti, coloranti, antiossidanti e  priva di metalli in particolare nichel. (su prescrizione Medico Competente)</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 xml:space="preserve">Flacone da circa 250 ml </w:t>
            </w:r>
          </w:p>
        </w:tc>
      </w:tr>
      <w:tr w:rsidR="00D45822" w:rsidRPr="00C8510D" w:rsidTr="00802DF5">
        <w:trPr>
          <w:trHeight w:val="501"/>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18</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Contenitori per protesi dentali, a doppio scomparto con griglia traforata, di facile apertura, in materiale plastico, con coperchio di chiusura a pressione, plastica rigida atossica</w:t>
            </w:r>
            <w:proofErr w:type="gramStart"/>
            <w:r w:rsidRPr="00C8510D">
              <w:rPr>
                <w:rFonts w:ascii="Cambria" w:hAnsi="Cambria"/>
                <w:color w:val="000000"/>
              </w:rPr>
              <w:t xml:space="preserve"> ,</w:t>
            </w:r>
            <w:proofErr w:type="gramEnd"/>
            <w:r w:rsidRPr="00C8510D">
              <w:rPr>
                <w:rFonts w:ascii="Cambria" w:hAnsi="Cambria"/>
                <w:color w:val="000000"/>
              </w:rPr>
              <w:t>lavabile disinfettabile</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Pr>
                <w:rFonts w:ascii="Cambria" w:hAnsi="Cambria"/>
                <w:color w:val="000000"/>
                <w:sz w:val="18"/>
                <w:szCs w:val="18"/>
              </w:rPr>
              <w:t>PZ.</w:t>
            </w:r>
          </w:p>
        </w:tc>
      </w:tr>
      <w:tr w:rsidR="00D45822" w:rsidRPr="00C8510D" w:rsidTr="00802DF5">
        <w:trPr>
          <w:trHeight w:val="42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21</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Crema protettiva e idratante emolliente per mani in tubetto, ph fisiologico, facilmente assorbibile ipoallergeni</w:t>
            </w:r>
            <w:r>
              <w:rPr>
                <w:rFonts w:ascii="Cambria" w:hAnsi="Cambria"/>
                <w:color w:val="000000"/>
              </w:rPr>
              <w:t xml:space="preserve">ca nichel </w:t>
            </w:r>
            <w:proofErr w:type="gramStart"/>
            <w:r>
              <w:rPr>
                <w:rFonts w:ascii="Cambria" w:hAnsi="Cambria"/>
                <w:color w:val="000000"/>
              </w:rPr>
              <w:t>free</w:t>
            </w:r>
            <w:proofErr w:type="gramEnd"/>
            <w:r>
              <w:rPr>
                <w:rFonts w:ascii="Cambria" w:hAnsi="Cambria"/>
                <w:color w:val="000000"/>
              </w:rPr>
              <w:t>, balsamo del Perù</w:t>
            </w:r>
            <w:r w:rsidRPr="00C8510D">
              <w:rPr>
                <w:rFonts w:ascii="Cambria" w:hAnsi="Cambria"/>
                <w:color w:val="000000"/>
              </w:rPr>
              <w:t xml:space="preserve"> e profumo assenti</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 xml:space="preserve">Tubetto da circa 100 ml </w:t>
            </w:r>
          </w:p>
        </w:tc>
      </w:tr>
      <w:tr w:rsidR="00D45822" w:rsidRPr="00C8510D" w:rsidTr="00802DF5">
        <w:trPr>
          <w:trHeight w:val="359"/>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22</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Crema fluida, per viso/ corpo,</w:t>
            </w:r>
            <w:proofErr w:type="gramStart"/>
            <w:r w:rsidRPr="00C8510D">
              <w:rPr>
                <w:rFonts w:ascii="Cambria" w:hAnsi="Cambria"/>
                <w:color w:val="000000"/>
              </w:rPr>
              <w:t xml:space="preserve">  </w:t>
            </w:r>
            <w:proofErr w:type="gramEnd"/>
            <w:r w:rsidRPr="00C8510D">
              <w:rPr>
                <w:rFonts w:ascii="Cambria" w:hAnsi="Cambria"/>
                <w:color w:val="000000"/>
              </w:rPr>
              <w:t>ad alto potere idratante rapido assorbimento non grassa priva di parabeni ipoallergenica.</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Flacone da circa 250 ml</w:t>
            </w:r>
          </w:p>
        </w:tc>
      </w:tr>
      <w:tr w:rsidR="00D45822" w:rsidRPr="00C8510D" w:rsidTr="00802DF5">
        <w:trPr>
          <w:trHeight w:val="507"/>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23</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Pettine da capelli senza coda in materiale plastico facilmente lavabile lunghezza minima 20/25 </w:t>
            </w:r>
            <w:proofErr w:type="gramStart"/>
            <w:r w:rsidRPr="00C8510D">
              <w:rPr>
                <w:rFonts w:ascii="Cambria" w:hAnsi="Cambria"/>
                <w:color w:val="000000"/>
              </w:rPr>
              <w:t>cm.</w:t>
            </w:r>
            <w:proofErr w:type="gramEnd"/>
            <w:r w:rsidRPr="00C8510D">
              <w:rPr>
                <w:rFonts w:ascii="Cambria" w:hAnsi="Cambria"/>
                <w:color w:val="000000"/>
              </w:rPr>
              <w:t xml:space="preserve">, dentatura mista: ½ denti fitti, ½ denti radi. Imbustati singolarmente </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proofErr w:type="gramStart"/>
            <w:r>
              <w:rPr>
                <w:rFonts w:ascii="Cambria" w:hAnsi="Cambria"/>
                <w:color w:val="000000"/>
                <w:sz w:val="18"/>
                <w:szCs w:val="18"/>
              </w:rPr>
              <w:t>PZ.</w:t>
            </w:r>
            <w:proofErr w:type="gramEnd"/>
            <w:r w:rsidRPr="00C8510D">
              <w:rPr>
                <w:rFonts w:ascii="Cambria" w:hAnsi="Cambria"/>
                <w:color w:val="000000"/>
                <w:sz w:val="18"/>
                <w:szCs w:val="18"/>
              </w:rPr>
              <w:t xml:space="preserve"> </w:t>
            </w:r>
          </w:p>
        </w:tc>
      </w:tr>
      <w:tr w:rsidR="00D45822" w:rsidRPr="00C8510D" w:rsidTr="00802DF5">
        <w:trPr>
          <w:trHeight w:val="449"/>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24</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Bastoncini per la pulizia delle orecchie, cotonati, 100% biodegradabili, atossici,</w:t>
            </w:r>
            <w:proofErr w:type="gramStart"/>
            <w:r w:rsidRPr="00C8510D">
              <w:rPr>
                <w:rFonts w:ascii="Cambria" w:hAnsi="Cambria"/>
                <w:color w:val="000000"/>
              </w:rPr>
              <w:t xml:space="preserve">  </w:t>
            </w:r>
            <w:proofErr w:type="gramEnd"/>
            <w:r w:rsidRPr="00C8510D">
              <w:rPr>
                <w:rFonts w:ascii="Cambria" w:hAnsi="Cambria"/>
                <w:color w:val="000000"/>
              </w:rPr>
              <w:t>le 2 estremità cotonate non devono sfaldarsi e staccarsi dal bastoncino durante l’utilizzo</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Confezioni da 100 pz</w:t>
            </w:r>
            <w:r>
              <w:rPr>
                <w:rFonts w:ascii="Cambria" w:hAnsi="Cambria"/>
                <w:color w:val="000000"/>
                <w:sz w:val="18"/>
                <w:szCs w:val="18"/>
              </w:rPr>
              <w:t>.</w:t>
            </w:r>
          </w:p>
        </w:tc>
      </w:tr>
      <w:tr w:rsidR="00D45822" w:rsidRPr="00C8510D" w:rsidTr="00802DF5">
        <w:trPr>
          <w:trHeight w:val="102"/>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25</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Leva smalto senza acetone per unghie</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Flacone da circa 50 /100 ml</w:t>
            </w:r>
          </w:p>
        </w:tc>
      </w:tr>
      <w:tr w:rsidR="00D45822" w:rsidRPr="00C8510D" w:rsidTr="00802DF5">
        <w:trPr>
          <w:trHeight w:val="25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28</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Rasoi </w:t>
            </w:r>
            <w:proofErr w:type="spellStart"/>
            <w:r w:rsidRPr="00C8510D">
              <w:rPr>
                <w:rFonts w:ascii="Cambria" w:hAnsi="Cambria"/>
                <w:color w:val="000000"/>
              </w:rPr>
              <w:t>trilama</w:t>
            </w:r>
            <w:proofErr w:type="spellEnd"/>
            <w:r w:rsidRPr="00C8510D">
              <w:rPr>
                <w:rFonts w:ascii="Cambria" w:hAnsi="Cambria"/>
                <w:color w:val="000000"/>
              </w:rPr>
              <w:t xml:space="preserve"> per barba. In confezioni da </w:t>
            </w:r>
            <w:proofErr w:type="gramStart"/>
            <w:r w:rsidRPr="00C8510D">
              <w:rPr>
                <w:rFonts w:ascii="Cambria" w:hAnsi="Cambria"/>
                <w:color w:val="000000"/>
              </w:rPr>
              <w:t>5</w:t>
            </w:r>
            <w:proofErr w:type="gramEnd"/>
            <w:r w:rsidRPr="00C8510D">
              <w:rPr>
                <w:rFonts w:ascii="Cambria" w:hAnsi="Cambria"/>
                <w:color w:val="000000"/>
              </w:rPr>
              <w:t xml:space="preserve"> pezzi </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proofErr w:type="gramStart"/>
            <w:r>
              <w:rPr>
                <w:rFonts w:ascii="Cambria" w:hAnsi="Cambria"/>
                <w:color w:val="000000"/>
                <w:sz w:val="18"/>
                <w:szCs w:val="18"/>
              </w:rPr>
              <w:t>PZ.</w:t>
            </w:r>
            <w:proofErr w:type="gramEnd"/>
            <w:r w:rsidRPr="00C8510D">
              <w:rPr>
                <w:rFonts w:ascii="Cambria" w:hAnsi="Cambria"/>
                <w:color w:val="000000"/>
                <w:sz w:val="18"/>
                <w:szCs w:val="18"/>
              </w:rPr>
              <w:t xml:space="preserve"> </w:t>
            </w:r>
          </w:p>
        </w:tc>
      </w:tr>
      <w:tr w:rsidR="00D45822" w:rsidRPr="00C8510D" w:rsidTr="00802DF5">
        <w:trPr>
          <w:trHeight w:val="226"/>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32</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Tronchesini manicure </w:t>
            </w:r>
            <w:proofErr w:type="gramStart"/>
            <w:r w:rsidRPr="00C8510D">
              <w:rPr>
                <w:rFonts w:ascii="Cambria" w:hAnsi="Cambria"/>
                <w:color w:val="000000"/>
              </w:rPr>
              <w:t>in</w:t>
            </w:r>
            <w:proofErr w:type="gramEnd"/>
            <w:r w:rsidRPr="00C8510D">
              <w:rPr>
                <w:rFonts w:ascii="Cambria" w:hAnsi="Cambria"/>
                <w:color w:val="000000"/>
              </w:rPr>
              <w:t xml:space="preserve"> acciaio inox (</w:t>
            </w:r>
            <w:proofErr w:type="spellStart"/>
            <w:r w:rsidRPr="00C8510D">
              <w:rPr>
                <w:rFonts w:ascii="Cambria" w:hAnsi="Cambria"/>
                <w:color w:val="000000"/>
              </w:rPr>
              <w:t>autoclavabile</w:t>
            </w:r>
            <w:proofErr w:type="spellEnd"/>
            <w:r w:rsidRPr="00C8510D">
              <w:rPr>
                <w:rFonts w:ascii="Cambria" w:hAnsi="Cambria"/>
                <w:color w:val="000000"/>
              </w:rPr>
              <w:t>)</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Pr>
                <w:rFonts w:ascii="Cambria" w:hAnsi="Cambria"/>
                <w:color w:val="000000"/>
                <w:sz w:val="18"/>
                <w:szCs w:val="18"/>
              </w:rPr>
              <w:t>PZ.</w:t>
            </w:r>
          </w:p>
        </w:tc>
      </w:tr>
      <w:tr w:rsidR="00D45822" w:rsidRPr="00C8510D" w:rsidTr="00802DF5">
        <w:trPr>
          <w:trHeight w:val="314"/>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36</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Borsa del ghiaccio da collo riutilizzabile.</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Pr>
                <w:rFonts w:ascii="Cambria" w:hAnsi="Cambria"/>
                <w:color w:val="000000"/>
                <w:sz w:val="18"/>
                <w:szCs w:val="18"/>
              </w:rPr>
              <w:t>PZ.</w:t>
            </w:r>
          </w:p>
        </w:tc>
      </w:tr>
      <w:tr w:rsidR="00D45822" w:rsidRPr="00C8510D" w:rsidTr="00802DF5">
        <w:trPr>
          <w:trHeight w:val="228"/>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40</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Padella igienica sanitaria da letto </w:t>
            </w:r>
            <w:proofErr w:type="gramStart"/>
            <w:r w:rsidRPr="00C8510D">
              <w:rPr>
                <w:rFonts w:ascii="Cambria" w:hAnsi="Cambria"/>
                <w:color w:val="000000"/>
              </w:rPr>
              <w:t>in</w:t>
            </w:r>
            <w:proofErr w:type="gramEnd"/>
            <w:r w:rsidRPr="00C8510D">
              <w:rPr>
                <w:rFonts w:ascii="Cambria" w:hAnsi="Cambria"/>
                <w:color w:val="000000"/>
              </w:rPr>
              <w:t xml:space="preserve"> plastica con manico (a pantofola) termoresistente compatibile con macchina lava padelle.</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Pr>
                <w:rFonts w:ascii="Cambria" w:hAnsi="Cambria"/>
                <w:color w:val="000000"/>
                <w:sz w:val="18"/>
                <w:szCs w:val="18"/>
              </w:rPr>
              <w:t>PZ.</w:t>
            </w:r>
          </w:p>
        </w:tc>
      </w:tr>
      <w:tr w:rsidR="00D45822" w:rsidRPr="00C8510D" w:rsidTr="00802DF5">
        <w:trPr>
          <w:trHeight w:val="273"/>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48</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Catino </w:t>
            </w:r>
            <w:proofErr w:type="gramStart"/>
            <w:r w:rsidRPr="00C8510D">
              <w:rPr>
                <w:rFonts w:ascii="Cambria" w:hAnsi="Cambria"/>
                <w:color w:val="000000"/>
              </w:rPr>
              <w:t>in</w:t>
            </w:r>
            <w:proofErr w:type="gramEnd"/>
            <w:r w:rsidRPr="00C8510D">
              <w:rPr>
                <w:rFonts w:ascii="Cambria" w:hAnsi="Cambria"/>
                <w:color w:val="000000"/>
              </w:rPr>
              <w:t xml:space="preserve"> plastica rigida diametro interno circa 25 cm. altezza 8 cm.</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PZ.</w:t>
            </w:r>
          </w:p>
        </w:tc>
      </w:tr>
      <w:tr w:rsidR="00D45822" w:rsidRPr="00C8510D" w:rsidTr="00802DF5">
        <w:trPr>
          <w:trHeight w:val="274"/>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rPr>
            </w:pPr>
            <w:r w:rsidRPr="00C8510D">
              <w:rPr>
                <w:rFonts w:ascii="Cambria" w:hAnsi="Cambria"/>
                <w:color w:val="000000"/>
              </w:rPr>
              <w:t>49</w:t>
            </w:r>
          </w:p>
        </w:tc>
        <w:tc>
          <w:tcPr>
            <w:tcW w:w="12589"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rPr>
                <w:rFonts w:ascii="Cambria" w:hAnsi="Cambria"/>
                <w:color w:val="000000"/>
              </w:rPr>
            </w:pPr>
            <w:r w:rsidRPr="00C8510D">
              <w:rPr>
                <w:rFonts w:ascii="Cambria" w:hAnsi="Cambria"/>
                <w:color w:val="000000"/>
              </w:rPr>
              <w:t xml:space="preserve">Bacinella </w:t>
            </w:r>
            <w:proofErr w:type="gramStart"/>
            <w:r w:rsidRPr="00C8510D">
              <w:rPr>
                <w:rFonts w:ascii="Cambria" w:hAnsi="Cambria"/>
                <w:color w:val="000000"/>
              </w:rPr>
              <w:t>in</w:t>
            </w:r>
            <w:proofErr w:type="gramEnd"/>
            <w:r w:rsidRPr="00C8510D">
              <w:rPr>
                <w:rFonts w:ascii="Cambria" w:hAnsi="Cambria"/>
                <w:color w:val="000000"/>
              </w:rPr>
              <w:t xml:space="preserve"> plastica rigida rettangolare per pediluvio cm. 45 x 45  x 20 c.a.</w:t>
            </w:r>
          </w:p>
        </w:tc>
        <w:tc>
          <w:tcPr>
            <w:tcW w:w="1701" w:type="dxa"/>
            <w:tcBorders>
              <w:top w:val="nil"/>
              <w:left w:val="nil"/>
              <w:bottom w:val="single" w:sz="4" w:space="0" w:color="auto"/>
              <w:right w:val="single" w:sz="4" w:space="0" w:color="auto"/>
            </w:tcBorders>
            <w:shd w:val="clear" w:color="auto" w:fill="auto"/>
            <w:vAlign w:val="center"/>
            <w:hideMark/>
          </w:tcPr>
          <w:p w:rsidR="00D45822" w:rsidRPr="00C8510D" w:rsidRDefault="00D45822" w:rsidP="00802DF5">
            <w:pPr>
              <w:jc w:val="center"/>
              <w:rPr>
                <w:rFonts w:ascii="Cambria" w:hAnsi="Cambria"/>
                <w:color w:val="000000"/>
                <w:sz w:val="18"/>
                <w:szCs w:val="18"/>
              </w:rPr>
            </w:pPr>
            <w:r w:rsidRPr="00C8510D">
              <w:rPr>
                <w:rFonts w:ascii="Cambria" w:hAnsi="Cambria"/>
                <w:color w:val="000000"/>
                <w:sz w:val="18"/>
                <w:szCs w:val="18"/>
              </w:rPr>
              <w:t>PZ</w:t>
            </w:r>
          </w:p>
        </w:tc>
      </w:tr>
    </w:tbl>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p>
    <w:p w:rsidR="00D45822" w:rsidRDefault="00D45822" w:rsidP="00D45822">
      <w:pPr>
        <w:jc w:val="both"/>
        <w:rPr>
          <w:rFonts w:ascii="Cambria" w:hAnsi="Cambria" w:cs="Tahoma"/>
          <w:b/>
          <w:sz w:val="32"/>
          <w:szCs w:val="32"/>
          <w:u w:val="single"/>
        </w:rPr>
      </w:pPr>
      <w:r>
        <w:rPr>
          <w:rFonts w:ascii="Cambria" w:hAnsi="Cambria" w:cs="Tahoma"/>
          <w:b/>
          <w:sz w:val="32"/>
          <w:szCs w:val="32"/>
          <w:u w:val="single"/>
        </w:rPr>
        <w:lastRenderedPageBreak/>
        <w:t>F</w:t>
      </w:r>
      <w:r w:rsidRPr="008A5D52">
        <w:rPr>
          <w:rFonts w:ascii="Cambria" w:hAnsi="Cambria" w:cs="Tahoma"/>
          <w:b/>
          <w:sz w:val="32"/>
          <w:szCs w:val="32"/>
          <w:u w:val="single"/>
        </w:rPr>
        <w:t xml:space="preserve">abbisogni presunti per </w:t>
      </w:r>
      <w:proofErr w:type="gramStart"/>
      <w:r w:rsidRPr="008A5D52">
        <w:rPr>
          <w:rFonts w:ascii="Cambria" w:hAnsi="Cambria" w:cs="Tahoma"/>
          <w:b/>
          <w:sz w:val="32"/>
          <w:szCs w:val="32"/>
          <w:u w:val="single"/>
        </w:rPr>
        <w:t>36</w:t>
      </w:r>
      <w:proofErr w:type="gramEnd"/>
      <w:r w:rsidRPr="008A5D52">
        <w:rPr>
          <w:rFonts w:ascii="Cambria" w:hAnsi="Cambria" w:cs="Tahoma"/>
          <w:b/>
          <w:sz w:val="32"/>
          <w:szCs w:val="32"/>
          <w:u w:val="single"/>
        </w:rPr>
        <w:t xml:space="preserve"> mesi distinti per Azienda del S.S.R., prezzi a base d’asta</w:t>
      </w:r>
      <w:r>
        <w:rPr>
          <w:rFonts w:ascii="Cambria" w:hAnsi="Cambria" w:cs="Tahoma"/>
          <w:b/>
          <w:sz w:val="32"/>
          <w:szCs w:val="32"/>
          <w:u w:val="single"/>
        </w:rPr>
        <w:t>:</w:t>
      </w:r>
    </w:p>
    <w:p w:rsidR="00D45822" w:rsidRPr="0064554A" w:rsidRDefault="00D45822" w:rsidP="00D45822">
      <w:pPr>
        <w:jc w:val="both"/>
        <w:rPr>
          <w:rFonts w:ascii="Cambria" w:hAnsi="Cambria" w:cs="Tahoma"/>
          <w:b/>
          <w:sz w:val="16"/>
          <w:szCs w:val="16"/>
          <w:highlight w:val="yellow"/>
          <w:u w:val="single"/>
        </w:rPr>
      </w:pPr>
    </w:p>
    <w:tbl>
      <w:tblPr>
        <w:tblW w:w="15466"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6"/>
        <w:gridCol w:w="1404"/>
        <w:gridCol w:w="1984"/>
        <w:gridCol w:w="993"/>
        <w:gridCol w:w="992"/>
        <w:gridCol w:w="992"/>
        <w:gridCol w:w="992"/>
        <w:gridCol w:w="1134"/>
        <w:gridCol w:w="993"/>
        <w:gridCol w:w="992"/>
        <w:gridCol w:w="1134"/>
        <w:gridCol w:w="1134"/>
        <w:gridCol w:w="2126"/>
      </w:tblGrid>
      <w:tr w:rsidR="00D40C29" w:rsidRPr="00C8510D" w:rsidTr="003B31A5">
        <w:trPr>
          <w:trHeight w:val="612"/>
        </w:trPr>
        <w:tc>
          <w:tcPr>
            <w:tcW w:w="596"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 xml:space="preserve">Lotto </w:t>
            </w:r>
          </w:p>
        </w:tc>
        <w:tc>
          <w:tcPr>
            <w:tcW w:w="1404"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CF</w:t>
            </w:r>
            <w:r>
              <w:rPr>
                <w:rFonts w:ascii="Cambria" w:hAnsi="Cambria"/>
                <w:color w:val="000000"/>
              </w:rPr>
              <w:t>/UM</w:t>
            </w:r>
            <w:r w:rsidRPr="00C8510D">
              <w:rPr>
                <w:rFonts w:ascii="Cambria" w:hAnsi="Cambria"/>
                <w:color w:val="000000"/>
              </w:rPr>
              <w:t>.</w:t>
            </w:r>
          </w:p>
        </w:tc>
        <w:tc>
          <w:tcPr>
            <w:tcW w:w="1984"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 xml:space="preserve"> AAS1 </w:t>
            </w:r>
          </w:p>
        </w:tc>
        <w:tc>
          <w:tcPr>
            <w:tcW w:w="993"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AAS2</w:t>
            </w:r>
          </w:p>
        </w:tc>
        <w:tc>
          <w:tcPr>
            <w:tcW w:w="992"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AAS3</w:t>
            </w:r>
          </w:p>
        </w:tc>
        <w:tc>
          <w:tcPr>
            <w:tcW w:w="992"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 xml:space="preserve"> AAS5</w:t>
            </w:r>
          </w:p>
        </w:tc>
        <w:tc>
          <w:tcPr>
            <w:tcW w:w="992"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ASUIUD</w:t>
            </w:r>
          </w:p>
        </w:tc>
        <w:tc>
          <w:tcPr>
            <w:tcW w:w="1134"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AOUTS</w:t>
            </w:r>
          </w:p>
        </w:tc>
        <w:tc>
          <w:tcPr>
            <w:tcW w:w="993"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CRO</w:t>
            </w:r>
          </w:p>
        </w:tc>
        <w:tc>
          <w:tcPr>
            <w:tcW w:w="992"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BURLO</w:t>
            </w:r>
          </w:p>
        </w:tc>
        <w:tc>
          <w:tcPr>
            <w:tcW w:w="1134"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 xml:space="preserve">TOTALE </w:t>
            </w:r>
          </w:p>
        </w:tc>
        <w:tc>
          <w:tcPr>
            <w:tcW w:w="1134" w:type="dxa"/>
          </w:tcPr>
          <w:p w:rsidR="00D40C29" w:rsidRPr="00331100" w:rsidRDefault="00D40C29" w:rsidP="00802DF5">
            <w:pPr>
              <w:jc w:val="center"/>
              <w:rPr>
                <w:rFonts w:ascii="Cambria" w:hAnsi="Cambria"/>
                <w:color w:val="000000"/>
              </w:rPr>
            </w:pPr>
            <w:r w:rsidRPr="00331100">
              <w:rPr>
                <w:rFonts w:ascii="Cambria" w:hAnsi="Cambria"/>
                <w:color w:val="000000"/>
              </w:rPr>
              <w:t>UM PER AGGIUDICAZIONE</w:t>
            </w:r>
          </w:p>
        </w:tc>
        <w:tc>
          <w:tcPr>
            <w:tcW w:w="2126" w:type="dxa"/>
            <w:shd w:val="clear" w:color="auto" w:fill="auto"/>
            <w:vAlign w:val="center"/>
            <w:hideMark/>
          </w:tcPr>
          <w:p w:rsidR="00D40C29" w:rsidRPr="00331100" w:rsidRDefault="00D40C29" w:rsidP="00802DF5">
            <w:pPr>
              <w:jc w:val="center"/>
              <w:rPr>
                <w:rFonts w:ascii="Cambria" w:hAnsi="Cambria"/>
                <w:color w:val="000000"/>
              </w:rPr>
            </w:pPr>
            <w:r w:rsidRPr="00331100">
              <w:rPr>
                <w:rFonts w:ascii="Cambria" w:hAnsi="Cambria"/>
                <w:color w:val="000000"/>
              </w:rPr>
              <w:t>PREZZO A BASE D'ASTA</w:t>
            </w:r>
          </w:p>
          <w:p w:rsidR="00314E5C" w:rsidRPr="00331100" w:rsidRDefault="00331100" w:rsidP="00D40C29">
            <w:pPr>
              <w:jc w:val="center"/>
              <w:rPr>
                <w:rFonts w:ascii="Cambria" w:hAnsi="Cambria"/>
                <w:color w:val="000000"/>
              </w:rPr>
            </w:pPr>
            <w:r>
              <w:rPr>
                <w:rFonts w:ascii="Cambria" w:hAnsi="Cambria"/>
                <w:color w:val="000000"/>
              </w:rPr>
              <w:t>PENA ESCLUSIONE</w:t>
            </w:r>
          </w:p>
        </w:tc>
      </w:tr>
      <w:tr w:rsidR="00D40C29" w:rsidRPr="00C8510D" w:rsidTr="003B31A5">
        <w:trPr>
          <w:trHeight w:val="306"/>
        </w:trPr>
        <w:tc>
          <w:tcPr>
            <w:tcW w:w="596"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3</w:t>
            </w:r>
          </w:p>
        </w:tc>
        <w:tc>
          <w:tcPr>
            <w:tcW w:w="140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Flacone da circa</w:t>
            </w:r>
            <w:proofErr w:type="gramStart"/>
            <w:r w:rsidRPr="00C8510D">
              <w:rPr>
                <w:rFonts w:ascii="Cambria" w:hAnsi="Cambria"/>
                <w:color w:val="000000"/>
                <w:sz w:val="18"/>
                <w:szCs w:val="18"/>
              </w:rPr>
              <w:t xml:space="preserve">  </w:t>
            </w:r>
            <w:proofErr w:type="gramEnd"/>
            <w:r w:rsidRPr="00C8510D">
              <w:rPr>
                <w:rFonts w:ascii="Cambria" w:hAnsi="Cambria"/>
                <w:color w:val="000000"/>
                <w:sz w:val="18"/>
                <w:szCs w:val="18"/>
              </w:rPr>
              <w:t xml:space="preserve">500 ml </w:t>
            </w:r>
          </w:p>
        </w:tc>
        <w:tc>
          <w:tcPr>
            <w:tcW w:w="198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5.000</w:t>
            </w:r>
          </w:p>
        </w:tc>
        <w:tc>
          <w:tcPr>
            <w:tcW w:w="993"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4.000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Pr>
                <w:rFonts w:ascii="Cambria" w:hAnsi="Cambria"/>
                <w:color w:val="000000"/>
                <w:sz w:val="18"/>
                <w:szCs w:val="18"/>
              </w:rPr>
              <w:t>7.000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5.000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1750</w:t>
            </w:r>
          </w:p>
        </w:tc>
        <w:tc>
          <w:tcPr>
            <w:tcW w:w="113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2000</w:t>
            </w:r>
          </w:p>
        </w:tc>
        <w:tc>
          <w:tcPr>
            <w:tcW w:w="993"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1.800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D40C29" w:rsidRPr="00C8510D" w:rsidRDefault="00D40C29" w:rsidP="00802DF5">
            <w:pPr>
              <w:jc w:val="center"/>
              <w:rPr>
                <w:rFonts w:ascii="Cambria" w:hAnsi="Cambria"/>
                <w:color w:val="000000"/>
                <w:sz w:val="18"/>
                <w:szCs w:val="18"/>
              </w:rPr>
            </w:pPr>
            <w:r>
              <w:rPr>
                <w:rFonts w:ascii="Cambria" w:hAnsi="Cambria"/>
                <w:color w:val="000000"/>
                <w:sz w:val="18"/>
                <w:szCs w:val="18"/>
              </w:rPr>
              <w:t>26.550</w:t>
            </w:r>
          </w:p>
        </w:tc>
        <w:tc>
          <w:tcPr>
            <w:tcW w:w="1134" w:type="dxa"/>
            <w:vAlign w:val="center"/>
          </w:tcPr>
          <w:p w:rsidR="00D40C29" w:rsidRDefault="00D40C29" w:rsidP="00B14C41">
            <w:pPr>
              <w:jc w:val="center"/>
              <w:rPr>
                <w:rFonts w:ascii="Cambria" w:hAnsi="Cambria"/>
                <w:color w:val="000000"/>
                <w:sz w:val="18"/>
                <w:szCs w:val="18"/>
              </w:rPr>
            </w:pPr>
            <w:proofErr w:type="gramStart"/>
            <w:r>
              <w:rPr>
                <w:rFonts w:ascii="Cambria" w:hAnsi="Cambria"/>
                <w:color w:val="000000"/>
                <w:sz w:val="18"/>
                <w:szCs w:val="18"/>
              </w:rPr>
              <w:t>ml</w:t>
            </w:r>
            <w:proofErr w:type="gramEnd"/>
          </w:p>
        </w:tc>
        <w:tc>
          <w:tcPr>
            <w:tcW w:w="2126" w:type="dxa"/>
            <w:shd w:val="clear" w:color="auto" w:fill="auto"/>
            <w:vAlign w:val="center"/>
            <w:hideMark/>
          </w:tcPr>
          <w:p w:rsidR="00D40C29" w:rsidRDefault="00D40C29" w:rsidP="00802DF5">
            <w:pPr>
              <w:jc w:val="center"/>
              <w:rPr>
                <w:rFonts w:ascii="Cambria" w:hAnsi="Cambria"/>
                <w:color w:val="000000"/>
                <w:sz w:val="18"/>
                <w:szCs w:val="18"/>
              </w:rPr>
            </w:pPr>
            <w:r>
              <w:rPr>
                <w:rFonts w:ascii="Cambria" w:hAnsi="Cambria"/>
                <w:color w:val="000000"/>
                <w:sz w:val="18"/>
                <w:szCs w:val="18"/>
              </w:rPr>
              <w:t>€ 0,01360 a ml.</w:t>
            </w:r>
          </w:p>
        </w:tc>
      </w:tr>
      <w:tr w:rsidR="00D40C29" w:rsidRPr="00C8510D" w:rsidTr="003B31A5">
        <w:trPr>
          <w:trHeight w:val="281"/>
        </w:trPr>
        <w:tc>
          <w:tcPr>
            <w:tcW w:w="596"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7</w:t>
            </w:r>
          </w:p>
        </w:tc>
        <w:tc>
          <w:tcPr>
            <w:tcW w:w="140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 xml:space="preserve">Flacone da circa 250 ml </w:t>
            </w:r>
          </w:p>
        </w:tc>
        <w:tc>
          <w:tcPr>
            <w:tcW w:w="198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4.500</w:t>
            </w:r>
          </w:p>
        </w:tc>
        <w:tc>
          <w:tcPr>
            <w:tcW w:w="993"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500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500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30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2350</w:t>
            </w:r>
          </w:p>
        </w:tc>
        <w:tc>
          <w:tcPr>
            <w:tcW w:w="113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750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8.630</w:t>
            </w:r>
          </w:p>
        </w:tc>
        <w:tc>
          <w:tcPr>
            <w:tcW w:w="1134" w:type="dxa"/>
            <w:vAlign w:val="center"/>
          </w:tcPr>
          <w:p w:rsidR="00D40C29" w:rsidRDefault="00B14C41" w:rsidP="00B14C41">
            <w:pPr>
              <w:jc w:val="center"/>
              <w:rPr>
                <w:rFonts w:ascii="Cambria" w:hAnsi="Cambria"/>
                <w:color w:val="000000"/>
                <w:sz w:val="18"/>
                <w:szCs w:val="18"/>
              </w:rPr>
            </w:pPr>
            <w:proofErr w:type="gramStart"/>
            <w:r>
              <w:rPr>
                <w:rFonts w:ascii="Cambria" w:hAnsi="Cambria"/>
                <w:color w:val="000000"/>
                <w:sz w:val="18"/>
                <w:szCs w:val="18"/>
              </w:rPr>
              <w:t>ml</w:t>
            </w:r>
            <w:proofErr w:type="gramEnd"/>
          </w:p>
        </w:tc>
        <w:tc>
          <w:tcPr>
            <w:tcW w:w="2126" w:type="dxa"/>
            <w:shd w:val="clear" w:color="auto" w:fill="auto"/>
            <w:vAlign w:val="center"/>
            <w:hideMark/>
          </w:tcPr>
          <w:p w:rsidR="00D40C29" w:rsidRDefault="00D40C29" w:rsidP="00802DF5">
            <w:pPr>
              <w:jc w:val="center"/>
              <w:rPr>
                <w:rFonts w:ascii="Cambria" w:hAnsi="Cambria"/>
                <w:color w:val="000000"/>
                <w:sz w:val="18"/>
                <w:szCs w:val="18"/>
              </w:rPr>
            </w:pPr>
            <w:r>
              <w:rPr>
                <w:rFonts w:ascii="Cambria" w:hAnsi="Cambria"/>
                <w:color w:val="000000"/>
                <w:sz w:val="18"/>
                <w:szCs w:val="18"/>
              </w:rPr>
              <w:t>€ 0,01512 a ml.</w:t>
            </w:r>
          </w:p>
        </w:tc>
      </w:tr>
      <w:tr w:rsidR="00B14C41" w:rsidRPr="00C8510D" w:rsidTr="003B31A5">
        <w:trPr>
          <w:trHeight w:val="272"/>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18</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2.200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3.500</w:t>
            </w:r>
          </w:p>
        </w:tc>
        <w:tc>
          <w:tcPr>
            <w:tcW w:w="1134" w:type="dxa"/>
            <w:vAlign w:val="center"/>
          </w:tcPr>
          <w:p w:rsidR="00B14C41" w:rsidRDefault="00B14C41" w:rsidP="00B14C41">
            <w:pPr>
              <w:jc w:val="center"/>
            </w:pPr>
            <w:proofErr w:type="gramStart"/>
            <w:r>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€ 1,000 a pezzo </w:t>
            </w:r>
          </w:p>
        </w:tc>
      </w:tr>
      <w:tr w:rsidR="00B14C41" w:rsidRPr="00C8510D" w:rsidTr="003B31A5">
        <w:trPr>
          <w:trHeight w:val="275"/>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21</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 xml:space="preserve">Tubetto da circa 100 ml </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4.000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1.800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9.000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8.000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6.700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1200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1.500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32.200</w:t>
            </w:r>
          </w:p>
        </w:tc>
        <w:tc>
          <w:tcPr>
            <w:tcW w:w="1134" w:type="dxa"/>
            <w:vAlign w:val="center"/>
          </w:tcPr>
          <w:p w:rsidR="00B14C41" w:rsidRDefault="00B14C41" w:rsidP="00B14C41">
            <w:pPr>
              <w:jc w:val="center"/>
            </w:pPr>
            <w:proofErr w:type="gramStart"/>
            <w:r w:rsidRPr="00230C9B">
              <w:rPr>
                <w:rFonts w:ascii="Cambria" w:hAnsi="Cambria"/>
                <w:color w:val="000000"/>
                <w:sz w:val="18"/>
                <w:szCs w:val="18"/>
              </w:rPr>
              <w:t>ml</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€ 0,0100</w:t>
            </w:r>
            <w:proofErr w:type="gramStart"/>
            <w:r>
              <w:rPr>
                <w:rFonts w:ascii="Cambria" w:hAnsi="Cambria"/>
                <w:color w:val="000000"/>
                <w:sz w:val="18"/>
                <w:szCs w:val="18"/>
              </w:rPr>
              <w:t xml:space="preserve">  </w:t>
            </w:r>
            <w:proofErr w:type="gramEnd"/>
            <w:r>
              <w:rPr>
                <w:rFonts w:ascii="Cambria" w:hAnsi="Cambria"/>
                <w:color w:val="000000"/>
                <w:sz w:val="18"/>
                <w:szCs w:val="18"/>
              </w:rPr>
              <w:t>a ml.</w:t>
            </w:r>
          </w:p>
        </w:tc>
      </w:tr>
      <w:tr w:rsidR="00B14C41" w:rsidRPr="00C8510D" w:rsidTr="003B31A5">
        <w:trPr>
          <w:trHeight w:val="266"/>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22</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Flacone da circa 250 ml</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1.130</w:t>
            </w:r>
          </w:p>
        </w:tc>
        <w:tc>
          <w:tcPr>
            <w:tcW w:w="1134" w:type="dxa"/>
            <w:vAlign w:val="center"/>
          </w:tcPr>
          <w:p w:rsidR="00B14C41" w:rsidRDefault="00B14C41" w:rsidP="00B14C41">
            <w:pPr>
              <w:jc w:val="center"/>
            </w:pPr>
            <w:proofErr w:type="gramStart"/>
            <w:r w:rsidRPr="00230C9B">
              <w:rPr>
                <w:rFonts w:ascii="Cambria" w:hAnsi="Cambria"/>
                <w:color w:val="000000"/>
                <w:sz w:val="18"/>
                <w:szCs w:val="18"/>
              </w:rPr>
              <w:t>ml</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€ 0,0100 a </w:t>
            </w:r>
            <w:proofErr w:type="gramStart"/>
            <w:r>
              <w:rPr>
                <w:rFonts w:ascii="Cambria" w:hAnsi="Cambria"/>
                <w:color w:val="000000"/>
                <w:sz w:val="18"/>
                <w:szCs w:val="18"/>
              </w:rPr>
              <w:t>ml.</w:t>
            </w:r>
            <w:proofErr w:type="gramEnd"/>
            <w:r>
              <w:rPr>
                <w:rFonts w:ascii="Cambria" w:hAnsi="Cambria"/>
                <w:color w:val="000000"/>
                <w:sz w:val="18"/>
                <w:szCs w:val="18"/>
              </w:rPr>
              <w:t xml:space="preserve"> </w:t>
            </w:r>
          </w:p>
        </w:tc>
      </w:tr>
      <w:tr w:rsidR="00B14C41" w:rsidRPr="00C8510D" w:rsidTr="003B31A5">
        <w:trPr>
          <w:trHeight w:val="283"/>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23</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proofErr w:type="gramStart"/>
            <w:r w:rsidRPr="00C8510D">
              <w:rPr>
                <w:rFonts w:ascii="Cambria" w:hAnsi="Cambria"/>
                <w:color w:val="000000"/>
                <w:sz w:val="18"/>
                <w:szCs w:val="18"/>
              </w:rPr>
              <w:t>Pz.</w:t>
            </w:r>
            <w:proofErr w:type="gramEnd"/>
            <w:r w:rsidRPr="00C8510D">
              <w:rPr>
                <w:rFonts w:ascii="Cambria" w:hAnsi="Cambria"/>
                <w:color w:val="000000"/>
                <w:sz w:val="18"/>
                <w:szCs w:val="18"/>
              </w:rPr>
              <w:t xml:space="preserve"> </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600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50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550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1.030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2.330</w:t>
            </w:r>
          </w:p>
        </w:tc>
        <w:tc>
          <w:tcPr>
            <w:tcW w:w="1134" w:type="dxa"/>
            <w:vAlign w:val="center"/>
          </w:tcPr>
          <w:p w:rsidR="00B14C41" w:rsidRDefault="00B14C41" w:rsidP="00B14C41">
            <w:pPr>
              <w:jc w:val="center"/>
            </w:pPr>
            <w:proofErr w:type="gramStart"/>
            <w:r>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€ 1,000 a pezzo</w:t>
            </w:r>
          </w:p>
        </w:tc>
      </w:tr>
      <w:tr w:rsidR="00B14C41" w:rsidRPr="00C8510D" w:rsidTr="003B31A5">
        <w:trPr>
          <w:trHeight w:val="274"/>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24</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Confezioni da 100 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750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1.300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700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870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3.620</w:t>
            </w:r>
          </w:p>
        </w:tc>
        <w:tc>
          <w:tcPr>
            <w:tcW w:w="1134" w:type="dxa"/>
            <w:vAlign w:val="center"/>
          </w:tcPr>
          <w:p w:rsidR="00B14C41" w:rsidRDefault="00B14C41" w:rsidP="00B14C41">
            <w:pPr>
              <w:jc w:val="center"/>
            </w:pPr>
            <w:r>
              <w:rPr>
                <w:rFonts w:ascii="Cambria" w:hAnsi="Cambria"/>
                <w:color w:val="000000"/>
                <w:sz w:val="18"/>
                <w:szCs w:val="18"/>
              </w:rPr>
              <w:t>Confezione</w:t>
            </w:r>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€ 0,3500 a confezione </w:t>
            </w:r>
          </w:p>
        </w:tc>
      </w:tr>
      <w:tr w:rsidR="00B14C41" w:rsidRPr="00C8510D" w:rsidTr="003B31A5">
        <w:trPr>
          <w:trHeight w:val="263"/>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25</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Flacone da circa 50 /100 ml</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220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600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600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150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1.570</w:t>
            </w:r>
          </w:p>
        </w:tc>
        <w:tc>
          <w:tcPr>
            <w:tcW w:w="1134" w:type="dxa"/>
            <w:vAlign w:val="center"/>
          </w:tcPr>
          <w:p w:rsidR="00B14C41" w:rsidRDefault="00B14C41" w:rsidP="00B14C41">
            <w:pPr>
              <w:jc w:val="center"/>
            </w:pPr>
            <w:proofErr w:type="gramStart"/>
            <w:r w:rsidRPr="00230C9B">
              <w:rPr>
                <w:rFonts w:ascii="Cambria" w:hAnsi="Cambria"/>
                <w:color w:val="000000"/>
                <w:sz w:val="18"/>
                <w:szCs w:val="18"/>
              </w:rPr>
              <w:t>ml</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€ 0,02060 a ml.</w:t>
            </w:r>
          </w:p>
        </w:tc>
      </w:tr>
      <w:tr w:rsidR="00D40C29" w:rsidRPr="00C8510D" w:rsidTr="003B31A5">
        <w:trPr>
          <w:trHeight w:val="282"/>
        </w:trPr>
        <w:tc>
          <w:tcPr>
            <w:tcW w:w="596" w:type="dxa"/>
            <w:shd w:val="clear" w:color="auto" w:fill="auto"/>
            <w:vAlign w:val="center"/>
            <w:hideMark/>
          </w:tcPr>
          <w:p w:rsidR="00D40C29" w:rsidRPr="00C8510D" w:rsidRDefault="00D40C29" w:rsidP="00802DF5">
            <w:pPr>
              <w:jc w:val="center"/>
              <w:rPr>
                <w:rFonts w:ascii="Cambria" w:hAnsi="Cambria"/>
                <w:color w:val="000000"/>
              </w:rPr>
            </w:pPr>
            <w:r w:rsidRPr="00C8510D">
              <w:rPr>
                <w:rFonts w:ascii="Cambria" w:hAnsi="Cambria"/>
                <w:color w:val="000000"/>
              </w:rPr>
              <w:t>28</w:t>
            </w:r>
          </w:p>
        </w:tc>
        <w:tc>
          <w:tcPr>
            <w:tcW w:w="1404" w:type="dxa"/>
            <w:shd w:val="clear" w:color="auto" w:fill="auto"/>
            <w:vAlign w:val="center"/>
            <w:hideMark/>
          </w:tcPr>
          <w:p w:rsidR="00D40C29" w:rsidRPr="00C8510D" w:rsidRDefault="00D40C29" w:rsidP="00802DF5">
            <w:pPr>
              <w:jc w:val="center"/>
              <w:rPr>
                <w:rFonts w:ascii="Cambria" w:hAnsi="Cambria"/>
                <w:color w:val="000000"/>
                <w:sz w:val="18"/>
                <w:szCs w:val="18"/>
              </w:rPr>
            </w:pPr>
            <w:proofErr w:type="gramStart"/>
            <w:r w:rsidRPr="00C8510D">
              <w:rPr>
                <w:rFonts w:ascii="Cambria" w:hAnsi="Cambria"/>
                <w:color w:val="000000"/>
                <w:sz w:val="18"/>
                <w:szCs w:val="18"/>
              </w:rPr>
              <w:t>Pz.</w:t>
            </w:r>
            <w:proofErr w:type="gramEnd"/>
            <w:r w:rsidRPr="00C8510D">
              <w:rPr>
                <w:rFonts w:ascii="Cambria" w:hAnsi="Cambria"/>
                <w:color w:val="000000"/>
                <w:sz w:val="18"/>
                <w:szCs w:val="18"/>
              </w:rPr>
              <w:t xml:space="preserve"> </w:t>
            </w:r>
          </w:p>
        </w:tc>
        <w:tc>
          <w:tcPr>
            <w:tcW w:w="198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7.600</w:t>
            </w:r>
          </w:p>
        </w:tc>
        <w:tc>
          <w:tcPr>
            <w:tcW w:w="993"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7.500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19.000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16.000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40.200</w:t>
            </w:r>
          </w:p>
        </w:tc>
        <w:tc>
          <w:tcPr>
            <w:tcW w:w="113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18.500</w:t>
            </w:r>
          </w:p>
        </w:tc>
        <w:tc>
          <w:tcPr>
            <w:tcW w:w="993"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2.000</w:t>
            </w:r>
          </w:p>
        </w:tc>
        <w:tc>
          <w:tcPr>
            <w:tcW w:w="992"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D40C29" w:rsidRPr="00C8510D" w:rsidRDefault="00D40C29" w:rsidP="00802DF5">
            <w:pPr>
              <w:jc w:val="center"/>
              <w:rPr>
                <w:rFonts w:ascii="Cambria" w:hAnsi="Cambria"/>
                <w:color w:val="000000"/>
                <w:sz w:val="18"/>
                <w:szCs w:val="18"/>
              </w:rPr>
            </w:pPr>
            <w:r w:rsidRPr="00C8510D">
              <w:rPr>
                <w:rFonts w:ascii="Cambria" w:hAnsi="Cambria"/>
                <w:color w:val="000000"/>
                <w:sz w:val="18"/>
                <w:szCs w:val="18"/>
              </w:rPr>
              <w:t>110.800</w:t>
            </w:r>
          </w:p>
        </w:tc>
        <w:tc>
          <w:tcPr>
            <w:tcW w:w="1134" w:type="dxa"/>
            <w:vAlign w:val="center"/>
          </w:tcPr>
          <w:p w:rsidR="00D40C29" w:rsidRDefault="00B14C41" w:rsidP="00B14C41">
            <w:pPr>
              <w:jc w:val="center"/>
              <w:rPr>
                <w:rFonts w:ascii="Cambria" w:hAnsi="Cambria"/>
                <w:color w:val="000000"/>
                <w:sz w:val="18"/>
                <w:szCs w:val="18"/>
              </w:rPr>
            </w:pPr>
            <w:proofErr w:type="gramStart"/>
            <w:r>
              <w:rPr>
                <w:rFonts w:ascii="Cambria" w:hAnsi="Cambria"/>
                <w:color w:val="000000"/>
                <w:sz w:val="18"/>
                <w:szCs w:val="18"/>
              </w:rPr>
              <w:t>pezzo</w:t>
            </w:r>
            <w:proofErr w:type="gramEnd"/>
          </w:p>
        </w:tc>
        <w:tc>
          <w:tcPr>
            <w:tcW w:w="2126" w:type="dxa"/>
            <w:shd w:val="clear" w:color="auto" w:fill="auto"/>
            <w:vAlign w:val="center"/>
            <w:hideMark/>
          </w:tcPr>
          <w:p w:rsidR="00D40C29" w:rsidRDefault="00D40C29" w:rsidP="00802DF5">
            <w:pPr>
              <w:jc w:val="center"/>
              <w:rPr>
                <w:rFonts w:ascii="Cambria" w:hAnsi="Cambria"/>
                <w:color w:val="000000"/>
                <w:sz w:val="18"/>
                <w:szCs w:val="18"/>
              </w:rPr>
            </w:pPr>
            <w:r>
              <w:rPr>
                <w:rFonts w:ascii="Cambria" w:hAnsi="Cambria"/>
                <w:color w:val="000000"/>
                <w:sz w:val="18"/>
                <w:szCs w:val="18"/>
              </w:rPr>
              <w:t xml:space="preserve">€ 0,600 a pezzo </w:t>
            </w:r>
          </w:p>
        </w:tc>
      </w:tr>
      <w:tr w:rsidR="00B14C41" w:rsidRPr="00C8510D" w:rsidTr="003B31A5">
        <w:trPr>
          <w:trHeight w:val="285"/>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32</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5</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15</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600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710</w:t>
            </w:r>
          </w:p>
        </w:tc>
        <w:tc>
          <w:tcPr>
            <w:tcW w:w="1134" w:type="dxa"/>
            <w:vAlign w:val="center"/>
          </w:tcPr>
          <w:p w:rsidR="00B14C41" w:rsidRDefault="00B14C41" w:rsidP="00B14C41">
            <w:pPr>
              <w:jc w:val="center"/>
            </w:pPr>
            <w:proofErr w:type="gramStart"/>
            <w:r w:rsidRPr="00477A84">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€ 7,000 a pezzo </w:t>
            </w:r>
          </w:p>
        </w:tc>
      </w:tr>
      <w:tr w:rsidR="00B14C41" w:rsidRPr="00C8510D" w:rsidTr="003B31A5">
        <w:trPr>
          <w:trHeight w:val="262"/>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36</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15</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90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25</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130</w:t>
            </w:r>
          </w:p>
        </w:tc>
        <w:tc>
          <w:tcPr>
            <w:tcW w:w="1134" w:type="dxa"/>
            <w:vAlign w:val="center"/>
          </w:tcPr>
          <w:p w:rsidR="00B14C41" w:rsidRDefault="00B14C41" w:rsidP="00B14C41">
            <w:pPr>
              <w:jc w:val="center"/>
            </w:pPr>
            <w:proofErr w:type="gramStart"/>
            <w:r w:rsidRPr="00477A84">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€ 7,000 a pezzo </w:t>
            </w:r>
          </w:p>
        </w:tc>
      </w:tr>
      <w:tr w:rsidR="00B14C41" w:rsidRPr="00C8510D" w:rsidTr="003B31A5">
        <w:trPr>
          <w:trHeight w:val="279"/>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40</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400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130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240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800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1.770</w:t>
            </w:r>
          </w:p>
        </w:tc>
        <w:tc>
          <w:tcPr>
            <w:tcW w:w="1134" w:type="dxa"/>
            <w:vAlign w:val="center"/>
          </w:tcPr>
          <w:p w:rsidR="00B14C41" w:rsidRDefault="00B14C41" w:rsidP="00B14C41">
            <w:pPr>
              <w:jc w:val="center"/>
            </w:pPr>
            <w:proofErr w:type="gramStart"/>
            <w:r w:rsidRPr="00477A84">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€ 1,600 a pezzo </w:t>
            </w:r>
          </w:p>
        </w:tc>
      </w:tr>
      <w:tr w:rsidR="00B14C41" w:rsidRPr="00C8510D" w:rsidTr="003B31A5">
        <w:trPr>
          <w:trHeight w:val="256"/>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48</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100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60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50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30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240</w:t>
            </w:r>
          </w:p>
        </w:tc>
        <w:tc>
          <w:tcPr>
            <w:tcW w:w="1134" w:type="dxa"/>
            <w:vAlign w:val="center"/>
          </w:tcPr>
          <w:p w:rsidR="00B14C41" w:rsidRDefault="00B14C41" w:rsidP="00B14C41">
            <w:pPr>
              <w:jc w:val="center"/>
            </w:pPr>
            <w:proofErr w:type="gramStart"/>
            <w:r w:rsidRPr="00477A84">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€ 2,700 a pezzo </w:t>
            </w:r>
          </w:p>
        </w:tc>
      </w:tr>
      <w:tr w:rsidR="00B14C41" w:rsidRPr="00C8510D" w:rsidTr="003B31A5">
        <w:trPr>
          <w:trHeight w:val="287"/>
        </w:trPr>
        <w:tc>
          <w:tcPr>
            <w:tcW w:w="596" w:type="dxa"/>
            <w:shd w:val="clear" w:color="auto" w:fill="auto"/>
            <w:vAlign w:val="center"/>
            <w:hideMark/>
          </w:tcPr>
          <w:p w:rsidR="00B14C41" w:rsidRPr="00C8510D" w:rsidRDefault="00B14C41" w:rsidP="00802DF5">
            <w:pPr>
              <w:jc w:val="center"/>
              <w:rPr>
                <w:rFonts w:ascii="Cambria" w:hAnsi="Cambria"/>
                <w:color w:val="000000"/>
              </w:rPr>
            </w:pPr>
            <w:r w:rsidRPr="00C8510D">
              <w:rPr>
                <w:rFonts w:ascii="Cambria" w:hAnsi="Cambria"/>
                <w:color w:val="000000"/>
              </w:rPr>
              <w:t>49</w:t>
            </w:r>
          </w:p>
        </w:tc>
        <w:tc>
          <w:tcPr>
            <w:tcW w:w="140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PZ</w:t>
            </w:r>
          </w:p>
        </w:tc>
        <w:tc>
          <w:tcPr>
            <w:tcW w:w="198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20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50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3"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992"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0</w:t>
            </w:r>
          </w:p>
        </w:tc>
        <w:tc>
          <w:tcPr>
            <w:tcW w:w="1134" w:type="dxa"/>
            <w:shd w:val="clear" w:color="auto" w:fill="auto"/>
            <w:vAlign w:val="center"/>
            <w:hideMark/>
          </w:tcPr>
          <w:p w:rsidR="00B14C41" w:rsidRPr="00C8510D" w:rsidRDefault="00B14C41" w:rsidP="00802DF5">
            <w:pPr>
              <w:jc w:val="center"/>
              <w:rPr>
                <w:rFonts w:ascii="Cambria" w:hAnsi="Cambria"/>
                <w:color w:val="000000"/>
                <w:sz w:val="18"/>
                <w:szCs w:val="18"/>
              </w:rPr>
            </w:pPr>
            <w:r w:rsidRPr="00C8510D">
              <w:rPr>
                <w:rFonts w:ascii="Cambria" w:hAnsi="Cambria"/>
                <w:color w:val="000000"/>
                <w:sz w:val="18"/>
                <w:szCs w:val="18"/>
              </w:rPr>
              <w:t>90</w:t>
            </w:r>
          </w:p>
        </w:tc>
        <w:tc>
          <w:tcPr>
            <w:tcW w:w="1134" w:type="dxa"/>
            <w:vAlign w:val="center"/>
          </w:tcPr>
          <w:p w:rsidR="00B14C41" w:rsidRDefault="00B14C41" w:rsidP="00B14C41">
            <w:pPr>
              <w:jc w:val="center"/>
            </w:pPr>
            <w:proofErr w:type="gramStart"/>
            <w:r w:rsidRPr="00477A84">
              <w:rPr>
                <w:rFonts w:ascii="Cambria" w:hAnsi="Cambria"/>
                <w:color w:val="000000"/>
                <w:sz w:val="18"/>
                <w:szCs w:val="18"/>
              </w:rPr>
              <w:t>pezzo</w:t>
            </w:r>
            <w:proofErr w:type="gramEnd"/>
          </w:p>
        </w:tc>
        <w:tc>
          <w:tcPr>
            <w:tcW w:w="2126" w:type="dxa"/>
            <w:shd w:val="clear" w:color="auto" w:fill="auto"/>
            <w:vAlign w:val="center"/>
            <w:hideMark/>
          </w:tcPr>
          <w:p w:rsidR="00B14C41" w:rsidRDefault="00B14C41" w:rsidP="00802DF5">
            <w:pPr>
              <w:jc w:val="center"/>
              <w:rPr>
                <w:rFonts w:ascii="Cambria" w:hAnsi="Cambria"/>
                <w:color w:val="000000"/>
                <w:sz w:val="18"/>
                <w:szCs w:val="18"/>
              </w:rPr>
            </w:pPr>
            <w:r>
              <w:rPr>
                <w:rFonts w:ascii="Cambria" w:hAnsi="Cambria"/>
                <w:color w:val="000000"/>
                <w:sz w:val="18"/>
                <w:szCs w:val="18"/>
              </w:rPr>
              <w:t xml:space="preserve">€ 3,000 a pezzo </w:t>
            </w:r>
          </w:p>
        </w:tc>
      </w:tr>
    </w:tbl>
    <w:p w:rsidR="00D45822" w:rsidRDefault="00D45822" w:rsidP="00D45822">
      <w:pPr>
        <w:jc w:val="both"/>
        <w:rPr>
          <w:rFonts w:ascii="Cambria" w:hAnsi="Cambria" w:cs="Tahoma"/>
          <w:b/>
          <w:sz w:val="28"/>
          <w:szCs w:val="28"/>
          <w:u w:val="single"/>
        </w:rPr>
      </w:pPr>
    </w:p>
    <w:p w:rsidR="00D40C29" w:rsidRDefault="00D40C29" w:rsidP="00D45822">
      <w:pPr>
        <w:jc w:val="both"/>
        <w:rPr>
          <w:rFonts w:ascii="Cambria" w:hAnsi="Cambria" w:cs="Tahoma"/>
          <w:b/>
          <w:sz w:val="28"/>
          <w:szCs w:val="28"/>
          <w:u w:val="single"/>
        </w:rPr>
      </w:pPr>
    </w:p>
    <w:p w:rsidR="00D45822" w:rsidRPr="008A5D52" w:rsidRDefault="00D45822" w:rsidP="00D45822">
      <w:pPr>
        <w:jc w:val="both"/>
        <w:rPr>
          <w:rFonts w:ascii="Cambria" w:hAnsi="Cambria" w:cs="Tahoma"/>
          <w:b/>
          <w:sz w:val="32"/>
          <w:szCs w:val="32"/>
          <w:u w:val="single"/>
        </w:rPr>
      </w:pPr>
      <w:r>
        <w:rPr>
          <w:rFonts w:ascii="Cambria" w:hAnsi="Cambria" w:cs="Tahoma"/>
          <w:b/>
          <w:sz w:val="32"/>
          <w:szCs w:val="32"/>
          <w:u w:val="single"/>
        </w:rPr>
        <w:t>C</w:t>
      </w:r>
      <w:r w:rsidRPr="008A5D52">
        <w:rPr>
          <w:rFonts w:ascii="Cambria" w:hAnsi="Cambria" w:cs="Tahoma"/>
          <w:b/>
          <w:sz w:val="32"/>
          <w:szCs w:val="32"/>
          <w:u w:val="single"/>
        </w:rPr>
        <w:t xml:space="preserve">auzioni provvisorie da </w:t>
      </w:r>
      <w:proofErr w:type="gramStart"/>
      <w:r w:rsidRPr="008A5D52">
        <w:rPr>
          <w:rFonts w:ascii="Cambria" w:hAnsi="Cambria" w:cs="Tahoma"/>
          <w:b/>
          <w:sz w:val="32"/>
          <w:szCs w:val="32"/>
          <w:u w:val="single"/>
        </w:rPr>
        <w:t>versare</w:t>
      </w:r>
      <w:r>
        <w:rPr>
          <w:rFonts w:ascii="Cambria" w:hAnsi="Cambria" w:cs="Tahoma"/>
          <w:b/>
          <w:sz w:val="32"/>
          <w:szCs w:val="32"/>
          <w:u w:val="single"/>
        </w:rPr>
        <w:t>,</w:t>
      </w:r>
      <w:proofErr w:type="gramEnd"/>
      <w:r>
        <w:rPr>
          <w:rFonts w:ascii="Cambria" w:hAnsi="Cambria" w:cs="Tahoma"/>
          <w:b/>
          <w:sz w:val="32"/>
          <w:szCs w:val="32"/>
          <w:u w:val="single"/>
        </w:rPr>
        <w:t xml:space="preserve"> codici CIG</w:t>
      </w:r>
      <w:r w:rsidRPr="008A5D52">
        <w:rPr>
          <w:rFonts w:ascii="Cambria" w:hAnsi="Cambria" w:cs="Tahoma"/>
          <w:b/>
          <w:sz w:val="32"/>
          <w:szCs w:val="32"/>
          <w:u w:val="single"/>
        </w:rPr>
        <w:t xml:space="preserve">: </w:t>
      </w:r>
    </w:p>
    <w:p w:rsidR="00D45822" w:rsidRPr="00517B43" w:rsidRDefault="00D45822" w:rsidP="00D45822">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D45822" w:rsidRDefault="00D45822" w:rsidP="00D45822">
      <w:pPr>
        <w:pStyle w:val="Corpodeltesto2"/>
        <w:spacing w:after="0" w:line="240" w:lineRule="auto"/>
        <w:rPr>
          <w:rFonts w:ascii="Cambria" w:hAnsi="Cambria" w:cs="Tahoma"/>
          <w:b/>
          <w:sz w:val="28"/>
          <w:szCs w:val="28"/>
          <w:u w:val="single"/>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4"/>
        <w:gridCol w:w="1962"/>
        <w:gridCol w:w="1985"/>
        <w:gridCol w:w="3967"/>
        <w:gridCol w:w="3546"/>
        <w:gridCol w:w="2092"/>
      </w:tblGrid>
      <w:tr w:rsidR="00391950" w:rsidRPr="00D53A8D" w:rsidTr="00391950">
        <w:trPr>
          <w:trHeight w:val="397"/>
        </w:trPr>
        <w:tc>
          <w:tcPr>
            <w:tcW w:w="303" w:type="pct"/>
            <w:shd w:val="clear" w:color="auto" w:fill="auto"/>
            <w:vAlign w:val="center"/>
            <w:hideMark/>
          </w:tcPr>
          <w:p w:rsidR="00391950" w:rsidRPr="007C6454" w:rsidRDefault="00391950" w:rsidP="00802DF5">
            <w:pPr>
              <w:jc w:val="center"/>
              <w:rPr>
                <w:rFonts w:ascii="Cambria" w:hAnsi="Cambria" w:cs="Arial"/>
                <w:b/>
                <w:bCs/>
                <w:sz w:val="18"/>
                <w:szCs w:val="18"/>
              </w:rPr>
            </w:pPr>
            <w:r w:rsidRPr="007C6454">
              <w:rPr>
                <w:rFonts w:ascii="Cambria" w:hAnsi="Cambria" w:cs="Arial"/>
                <w:b/>
                <w:bCs/>
                <w:sz w:val="18"/>
                <w:szCs w:val="18"/>
              </w:rPr>
              <w:t xml:space="preserve">Lotto </w:t>
            </w:r>
          </w:p>
        </w:tc>
        <w:tc>
          <w:tcPr>
            <w:tcW w:w="680" w:type="pct"/>
            <w:shd w:val="clear" w:color="auto" w:fill="auto"/>
            <w:vAlign w:val="center"/>
            <w:hideMark/>
          </w:tcPr>
          <w:p w:rsidR="00391950" w:rsidRPr="007C6454" w:rsidRDefault="00391950" w:rsidP="00802DF5">
            <w:pPr>
              <w:jc w:val="center"/>
              <w:rPr>
                <w:rFonts w:ascii="Cambria" w:hAnsi="Cambria" w:cs="Arial"/>
                <w:b/>
                <w:sz w:val="18"/>
                <w:szCs w:val="18"/>
              </w:rPr>
            </w:pPr>
            <w:r w:rsidRPr="007C6454">
              <w:rPr>
                <w:rFonts w:ascii="Cambria" w:hAnsi="Cambria" w:cs="Arial"/>
                <w:b/>
                <w:sz w:val="18"/>
                <w:szCs w:val="18"/>
              </w:rPr>
              <w:t>Importo complessivo del lotto</w:t>
            </w:r>
          </w:p>
        </w:tc>
        <w:tc>
          <w:tcPr>
            <w:tcW w:w="688" w:type="pct"/>
            <w:shd w:val="clear" w:color="auto" w:fill="auto"/>
            <w:vAlign w:val="center"/>
            <w:hideMark/>
          </w:tcPr>
          <w:p w:rsidR="00391950" w:rsidRPr="007C6454" w:rsidRDefault="00391950" w:rsidP="00802DF5">
            <w:pPr>
              <w:jc w:val="center"/>
              <w:rPr>
                <w:rFonts w:ascii="Cambria" w:hAnsi="Cambria" w:cs="Arial"/>
                <w:b/>
                <w:sz w:val="18"/>
                <w:szCs w:val="18"/>
              </w:rPr>
            </w:pPr>
            <w:r w:rsidRPr="007C6454">
              <w:rPr>
                <w:rFonts w:ascii="Cambria" w:hAnsi="Cambria" w:cs="Arial"/>
                <w:b/>
                <w:sz w:val="18"/>
                <w:szCs w:val="18"/>
              </w:rPr>
              <w:t>Cauzione provvisoria 2%</w:t>
            </w:r>
          </w:p>
        </w:tc>
        <w:tc>
          <w:tcPr>
            <w:tcW w:w="1375" w:type="pct"/>
            <w:shd w:val="clear" w:color="auto" w:fill="auto"/>
            <w:vAlign w:val="center"/>
            <w:hideMark/>
          </w:tcPr>
          <w:p w:rsidR="00391950" w:rsidRPr="007C6454" w:rsidRDefault="00391950" w:rsidP="00802DF5">
            <w:pPr>
              <w:jc w:val="center"/>
              <w:rPr>
                <w:rFonts w:ascii="Cambria" w:hAnsi="Cambria" w:cs="Arial"/>
                <w:b/>
                <w:sz w:val="18"/>
                <w:szCs w:val="18"/>
              </w:rPr>
            </w:pPr>
            <w:r w:rsidRPr="007C6454">
              <w:rPr>
                <w:rFonts w:ascii="Cambria" w:hAnsi="Cambria" w:cs="Arial"/>
                <w:b/>
                <w:sz w:val="18"/>
                <w:szCs w:val="18"/>
              </w:rPr>
              <w:t xml:space="preserve">Totale lotto con </w:t>
            </w:r>
            <w:proofErr w:type="gramStart"/>
            <w:r w:rsidRPr="007C6454">
              <w:rPr>
                <w:rFonts w:ascii="Cambria" w:hAnsi="Cambria" w:cs="Arial"/>
                <w:b/>
                <w:sz w:val="18"/>
                <w:szCs w:val="18"/>
              </w:rPr>
              <w:t>opzioni</w:t>
            </w:r>
            <w:proofErr w:type="gramEnd"/>
            <w:r w:rsidRPr="007C6454">
              <w:rPr>
                <w:rFonts w:ascii="Cambria" w:hAnsi="Cambria" w:cs="Arial"/>
                <w:b/>
                <w:sz w:val="18"/>
                <w:szCs w:val="18"/>
              </w:rPr>
              <w:t xml:space="preserve"> (6 mesi di proroga + 20% di estensione)</w:t>
            </w:r>
          </w:p>
        </w:tc>
        <w:tc>
          <w:tcPr>
            <w:tcW w:w="1229" w:type="pct"/>
            <w:shd w:val="clear" w:color="auto" w:fill="auto"/>
            <w:vAlign w:val="center"/>
            <w:hideMark/>
          </w:tcPr>
          <w:p w:rsidR="00391950" w:rsidRPr="007C6454" w:rsidRDefault="00391950" w:rsidP="00802DF5">
            <w:pPr>
              <w:jc w:val="center"/>
              <w:rPr>
                <w:rFonts w:ascii="Cambria" w:hAnsi="Cambria" w:cs="Arial"/>
                <w:b/>
                <w:sz w:val="18"/>
                <w:szCs w:val="18"/>
              </w:rPr>
            </w:pPr>
            <w:r>
              <w:rPr>
                <w:rFonts w:ascii="Cambria" w:hAnsi="Cambria" w:cs="Arial"/>
                <w:b/>
                <w:sz w:val="18"/>
                <w:szCs w:val="18"/>
              </w:rPr>
              <w:t>VERSAMENTO ANAC</w:t>
            </w:r>
          </w:p>
        </w:tc>
        <w:tc>
          <w:tcPr>
            <w:tcW w:w="725" w:type="pct"/>
            <w:shd w:val="clear" w:color="auto" w:fill="auto"/>
            <w:vAlign w:val="center"/>
            <w:hideMark/>
          </w:tcPr>
          <w:p w:rsidR="00391950" w:rsidRPr="007C6454" w:rsidRDefault="00391950" w:rsidP="00802DF5">
            <w:pPr>
              <w:jc w:val="center"/>
              <w:rPr>
                <w:rFonts w:ascii="Cambria" w:hAnsi="Cambria" w:cs="Arial"/>
                <w:b/>
                <w:sz w:val="18"/>
                <w:szCs w:val="18"/>
              </w:rPr>
            </w:pPr>
            <w:bookmarkStart w:id="0" w:name="_GoBack"/>
            <w:bookmarkEnd w:id="0"/>
            <w:r>
              <w:rPr>
                <w:rFonts w:ascii="Cambria" w:hAnsi="Cambria" w:cs="Arial"/>
                <w:b/>
                <w:sz w:val="18"/>
                <w:szCs w:val="18"/>
              </w:rPr>
              <w:t>CIG</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3</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€ 180.540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€ 3.610,80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€ 246.738,00</w:t>
            </w:r>
          </w:p>
        </w:tc>
        <w:tc>
          <w:tcPr>
            <w:tcW w:w="1229" w:type="pct"/>
            <w:shd w:val="clear" w:color="auto" w:fill="auto"/>
            <w:vAlign w:val="center"/>
            <w:hideMark/>
          </w:tcPr>
          <w:p w:rsidR="00391950" w:rsidRPr="00382ED6" w:rsidRDefault="00391950" w:rsidP="00802DF5">
            <w:pPr>
              <w:rPr>
                <w:rFonts w:ascii="Cambria" w:hAnsi="Cambria" w:cs="Arial"/>
                <w:sz w:val="18"/>
                <w:szCs w:val="18"/>
              </w:rPr>
            </w:pPr>
            <w:r>
              <w:rPr>
                <w:rFonts w:ascii="Cambria" w:hAnsi="Cambria" w:cs="Arial"/>
                <w:sz w:val="18"/>
                <w:szCs w:val="18"/>
              </w:rPr>
              <w:t xml:space="preserve">                       </w:t>
            </w:r>
            <w:r w:rsidRPr="00382ED6">
              <w:rPr>
                <w:rFonts w:ascii="Cambria" w:hAnsi="Cambria" w:cs="Arial"/>
                <w:sz w:val="18"/>
                <w:szCs w:val="18"/>
              </w:rPr>
              <w:t> </w:t>
            </w:r>
            <w:r>
              <w:rPr>
                <w:rFonts w:ascii="Cambria" w:hAnsi="Cambria" w:cs="Arial"/>
                <w:sz w:val="18"/>
                <w:szCs w:val="18"/>
              </w:rPr>
              <w:t>€ 20,00</w:t>
            </w:r>
          </w:p>
        </w:tc>
        <w:tc>
          <w:tcPr>
            <w:tcW w:w="725" w:type="pct"/>
            <w:shd w:val="clear" w:color="auto" w:fill="auto"/>
            <w:vAlign w:val="center"/>
            <w:hideMark/>
          </w:tcPr>
          <w:p w:rsidR="00391950" w:rsidRDefault="00391950">
            <w:pPr>
              <w:spacing w:before="15" w:after="15"/>
              <w:ind w:left="30" w:right="30"/>
              <w:rPr>
                <w:rFonts w:ascii="Verdana" w:hAnsi="Verdana"/>
                <w:color w:val="000000"/>
              </w:rPr>
            </w:pPr>
            <w:r>
              <w:rPr>
                <w:rFonts w:ascii="Verdana" w:hAnsi="Verdana"/>
                <w:color w:val="000000"/>
              </w:rPr>
              <w:t>68698202CE</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7</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€ 65.242,80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€ 1.304,86</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€ 89.165,16</w:t>
            </w:r>
          </w:p>
        </w:tc>
        <w:tc>
          <w:tcPr>
            <w:tcW w:w="1229" w:type="pct"/>
            <w:shd w:val="clear" w:color="auto" w:fill="auto"/>
            <w:vAlign w:val="center"/>
            <w:hideMark/>
          </w:tcPr>
          <w:p w:rsidR="00391950" w:rsidRPr="00382ED6" w:rsidRDefault="00391950" w:rsidP="003F1AB2">
            <w:pPr>
              <w:jc w:val="center"/>
              <w:rPr>
                <w:rFonts w:ascii="Cambria" w:hAnsi="Cambria" w:cs="Arial"/>
                <w:sz w:val="18"/>
                <w:szCs w:val="18"/>
              </w:rPr>
            </w:pPr>
            <w:r>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6869827893</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18</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€ 3.500,00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€ 70,00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€ 4.783,33</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6869832CB2</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lastRenderedPageBreak/>
              <w:t>21</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€ 32.200,00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€ 644,00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€ 44.006,67</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proofErr w:type="gramStart"/>
            <w:r>
              <w:rPr>
                <w:rFonts w:ascii="Verdana" w:hAnsi="Verdana"/>
                <w:color w:val="000000"/>
              </w:rPr>
              <w:t>6869834E58</w:t>
            </w:r>
            <w:proofErr w:type="gramEnd"/>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22</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€ 2.850,00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€ 56,50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€ 3.860,83</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6869836003</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23</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€ 2.330,00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€ 46,60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€ 3.184,33</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proofErr w:type="gramStart"/>
            <w:r>
              <w:rPr>
                <w:rFonts w:ascii="Verdana" w:hAnsi="Verdana"/>
                <w:color w:val="000000"/>
              </w:rPr>
              <w:t>68698435C8</w:t>
            </w:r>
            <w:proofErr w:type="gramEnd"/>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24</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€ 1.267,00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€ 25,34</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€ 1.731,56</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6869846841</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25</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€ 3.234,20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€ 64,68</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€ 4.420,07</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6869849ABA</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28</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€ 66.480,00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€ 1.329,60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€ 90.856,00</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proofErr w:type="gramStart"/>
            <w:r>
              <w:rPr>
                <w:rFonts w:ascii="Verdana" w:hAnsi="Verdana"/>
                <w:color w:val="000000"/>
              </w:rPr>
              <w:t>6869851C60</w:t>
            </w:r>
            <w:proofErr w:type="gramEnd"/>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32</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€ 4.970,00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€ 99,40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€ 6.792,33</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proofErr w:type="gramStart"/>
            <w:r>
              <w:rPr>
                <w:rFonts w:ascii="Verdana" w:hAnsi="Verdana"/>
                <w:color w:val="000000"/>
              </w:rPr>
              <w:t>6869853E06</w:t>
            </w:r>
            <w:proofErr w:type="gramEnd"/>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36</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€ 910,00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€ 18,20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€ 1.243,66</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6869856084</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40</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€ 2.832,00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€ 56,64</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€ 3.870,40</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proofErr w:type="gramStart"/>
            <w:r>
              <w:rPr>
                <w:rFonts w:ascii="Verdana" w:hAnsi="Verdana"/>
                <w:color w:val="000000"/>
              </w:rPr>
              <w:t>686985822A</w:t>
            </w:r>
            <w:proofErr w:type="gramEnd"/>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48</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€ 648,00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€ 12,96</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€ 885,60</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6869862576</w:t>
            </w:r>
          </w:p>
        </w:tc>
      </w:tr>
      <w:tr w:rsidR="00391950" w:rsidRPr="00382ED6" w:rsidTr="00391950">
        <w:trPr>
          <w:trHeight w:val="284"/>
        </w:trPr>
        <w:tc>
          <w:tcPr>
            <w:tcW w:w="303" w:type="pct"/>
            <w:shd w:val="clear" w:color="auto" w:fill="auto"/>
            <w:vAlign w:val="center"/>
            <w:hideMark/>
          </w:tcPr>
          <w:p w:rsidR="00391950" w:rsidRPr="007C6454" w:rsidRDefault="00391950" w:rsidP="00802DF5">
            <w:pPr>
              <w:jc w:val="center"/>
              <w:rPr>
                <w:rFonts w:ascii="Cambria" w:hAnsi="Cambria" w:cs="Arial"/>
                <w:sz w:val="24"/>
                <w:szCs w:val="24"/>
              </w:rPr>
            </w:pPr>
            <w:r w:rsidRPr="007C6454">
              <w:rPr>
                <w:rFonts w:ascii="Cambria" w:hAnsi="Cambria" w:cs="Arial"/>
                <w:sz w:val="24"/>
                <w:szCs w:val="24"/>
              </w:rPr>
              <w:t>49</w:t>
            </w:r>
          </w:p>
        </w:tc>
        <w:tc>
          <w:tcPr>
            <w:tcW w:w="680"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€ 270,00</w:t>
            </w:r>
          </w:p>
        </w:tc>
        <w:tc>
          <w:tcPr>
            <w:tcW w:w="688" w:type="pct"/>
            <w:shd w:val="clear" w:color="auto" w:fill="auto"/>
            <w:vAlign w:val="center"/>
            <w:hideMark/>
          </w:tcPr>
          <w:p w:rsidR="00391950" w:rsidRPr="001E4AD0" w:rsidRDefault="00391950" w:rsidP="00802DF5">
            <w:pPr>
              <w:jc w:val="center"/>
              <w:rPr>
                <w:rFonts w:ascii="Cambria" w:hAnsi="Cambria" w:cs="Arial"/>
                <w:b/>
              </w:rPr>
            </w:pPr>
            <w:r w:rsidRPr="001E4AD0">
              <w:rPr>
                <w:rFonts w:ascii="Cambria" w:hAnsi="Cambria" w:cs="Arial"/>
                <w:b/>
              </w:rPr>
              <w:t>€ 5,40</w:t>
            </w:r>
          </w:p>
        </w:tc>
        <w:tc>
          <w:tcPr>
            <w:tcW w:w="1375" w:type="pct"/>
            <w:shd w:val="clear" w:color="auto" w:fill="auto"/>
            <w:vAlign w:val="center"/>
            <w:hideMark/>
          </w:tcPr>
          <w:p w:rsidR="00391950" w:rsidRPr="001E4AD0" w:rsidRDefault="00391950" w:rsidP="00802DF5">
            <w:pPr>
              <w:jc w:val="center"/>
              <w:rPr>
                <w:rFonts w:ascii="Cambria" w:hAnsi="Cambria" w:cs="Arial"/>
              </w:rPr>
            </w:pPr>
            <w:r w:rsidRPr="001E4AD0">
              <w:rPr>
                <w:rFonts w:ascii="Cambria" w:hAnsi="Cambria" w:cs="Arial"/>
              </w:rPr>
              <w:t>€ 369,00</w:t>
            </w:r>
          </w:p>
        </w:tc>
        <w:tc>
          <w:tcPr>
            <w:tcW w:w="1229" w:type="pct"/>
            <w:shd w:val="clear" w:color="auto" w:fill="auto"/>
            <w:vAlign w:val="center"/>
            <w:hideMark/>
          </w:tcPr>
          <w:p w:rsidR="00391950" w:rsidRDefault="00391950" w:rsidP="003F1AB2">
            <w:pPr>
              <w:jc w:val="center"/>
            </w:pPr>
            <w:r w:rsidRPr="00854C8A">
              <w:rPr>
                <w:rFonts w:ascii="Cambria" w:hAnsi="Cambria" w:cs="Arial"/>
                <w:sz w:val="18"/>
                <w:szCs w:val="18"/>
              </w:rPr>
              <w:t>NON PREVISTO</w:t>
            </w:r>
          </w:p>
        </w:tc>
        <w:tc>
          <w:tcPr>
            <w:tcW w:w="725" w:type="pct"/>
            <w:shd w:val="clear" w:color="auto" w:fill="auto"/>
            <w:vAlign w:val="center"/>
          </w:tcPr>
          <w:p w:rsidR="00391950" w:rsidRDefault="00391950">
            <w:pPr>
              <w:spacing w:before="15" w:after="15"/>
              <w:ind w:left="30" w:right="30"/>
              <w:rPr>
                <w:rFonts w:ascii="Verdana" w:hAnsi="Verdana"/>
                <w:color w:val="000000"/>
              </w:rPr>
            </w:pPr>
            <w:r>
              <w:rPr>
                <w:rFonts w:ascii="Verdana" w:hAnsi="Verdana"/>
                <w:color w:val="000000"/>
              </w:rPr>
              <w:t>6869863649</w:t>
            </w:r>
          </w:p>
        </w:tc>
      </w:tr>
    </w:tbl>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autoSpaceDE w:val="0"/>
        <w:autoSpaceDN w:val="0"/>
        <w:adjustRightInd w:val="0"/>
        <w:jc w:val="both"/>
        <w:rPr>
          <w:rFonts w:ascii="Garamond" w:hAnsi="Garamond" w:cs="Tahoma"/>
          <w:b/>
        </w:rPr>
      </w:pPr>
      <w:r>
        <w:rPr>
          <w:rFonts w:ascii="Garamond" w:hAnsi="Garamond" w:cs="Tahoma"/>
          <w:b/>
        </w:rPr>
        <w:t xml:space="preserve">NB: </w:t>
      </w:r>
    </w:p>
    <w:p w:rsidR="00D45822" w:rsidRPr="00720CF0" w:rsidRDefault="00D45822" w:rsidP="00D45822">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w:t>
      </w:r>
      <w:proofErr w:type="gramStart"/>
      <w:r>
        <w:rPr>
          <w:rFonts w:ascii="Cambria" w:hAnsi="Cambria" w:cs="Tahoma"/>
          <w:sz w:val="22"/>
          <w:szCs w:val="22"/>
        </w:rPr>
        <w:t>effettuato</w:t>
      </w:r>
      <w:proofErr w:type="gramEnd"/>
      <w:r>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D45822" w:rsidRPr="0071026E" w:rsidRDefault="00D45822" w:rsidP="00D45822">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pPr>
    </w:p>
    <w:p w:rsidR="00D45822" w:rsidRDefault="00D45822" w:rsidP="00D45822">
      <w:pPr>
        <w:pStyle w:val="Corpodeltesto2"/>
        <w:spacing w:after="0" w:line="240" w:lineRule="auto"/>
        <w:rPr>
          <w:rFonts w:ascii="Cambria" w:hAnsi="Cambria"/>
          <w:b/>
          <w:sz w:val="28"/>
          <w:szCs w:val="28"/>
          <w:u w:val="single"/>
        </w:rPr>
        <w:sectPr w:rsidR="00D45822" w:rsidSect="00802DF5">
          <w:pgSz w:w="16838" w:h="11906" w:orient="landscape"/>
          <w:pgMar w:top="1134" w:right="1418" w:bottom="1134" w:left="1134" w:header="709" w:footer="709" w:gutter="0"/>
          <w:cols w:space="708"/>
          <w:docGrid w:linePitch="360"/>
        </w:sectPr>
      </w:pPr>
    </w:p>
    <w:p w:rsidR="00D45822" w:rsidRPr="0071026E" w:rsidRDefault="00D45822" w:rsidP="00D45822">
      <w:pPr>
        <w:pStyle w:val="Corpodeltesto2"/>
        <w:spacing w:after="0" w:line="240" w:lineRule="auto"/>
        <w:rPr>
          <w:rFonts w:ascii="Cambria" w:hAnsi="Cambria"/>
          <w:b/>
          <w:sz w:val="28"/>
          <w:szCs w:val="28"/>
          <w:u w:val="single"/>
        </w:rPr>
      </w:pPr>
      <w:r w:rsidRPr="0071026E">
        <w:rPr>
          <w:rFonts w:ascii="Cambria" w:hAnsi="Cambria"/>
          <w:b/>
          <w:sz w:val="28"/>
          <w:szCs w:val="28"/>
          <w:u w:val="single"/>
        </w:rPr>
        <w:lastRenderedPageBreak/>
        <w:t>DOCUMENTAZIONE TECNICO QUALITATIVA:</w:t>
      </w:r>
    </w:p>
    <w:p w:rsidR="00D45822" w:rsidRPr="001A5356" w:rsidRDefault="00D45822" w:rsidP="00D45822">
      <w:pPr>
        <w:pStyle w:val="Corpodeltesto2"/>
        <w:spacing w:after="0" w:line="240" w:lineRule="auto"/>
        <w:rPr>
          <w:rFonts w:ascii="Cambria" w:hAnsi="Cambria"/>
          <w:b/>
          <w:sz w:val="16"/>
          <w:szCs w:val="16"/>
          <w:u w:val="single"/>
        </w:rPr>
      </w:pPr>
    </w:p>
    <w:p w:rsidR="00D45822" w:rsidRPr="0071026E" w:rsidRDefault="00D45822" w:rsidP="00D45822">
      <w:pPr>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D45822" w:rsidRPr="001A5356" w:rsidRDefault="00D45822" w:rsidP="00D45822">
      <w:pPr>
        <w:jc w:val="both"/>
        <w:rPr>
          <w:rFonts w:ascii="Cambria" w:hAnsi="Cambria" w:cs="Tahoma"/>
          <w:sz w:val="16"/>
          <w:szCs w:val="16"/>
        </w:rPr>
      </w:pPr>
    </w:p>
    <w:p w:rsidR="00D45822" w:rsidRPr="00A72DB5" w:rsidRDefault="00D45822" w:rsidP="00D45822">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p>
    <w:p w:rsidR="00D45822" w:rsidRPr="001A5356" w:rsidRDefault="00D45822" w:rsidP="00D45822">
      <w:pPr>
        <w:ind w:left="720"/>
        <w:jc w:val="both"/>
        <w:rPr>
          <w:rFonts w:ascii="Cambria" w:hAnsi="Cambria" w:cs="Tahoma"/>
          <w:sz w:val="16"/>
          <w:szCs w:val="16"/>
          <w:u w:val="single"/>
        </w:rPr>
      </w:pPr>
    </w:p>
    <w:p w:rsidR="00D45822" w:rsidRDefault="00D45822" w:rsidP="00D45822">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tecniche, e ogni altra documentazione,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r w:rsidRPr="00DF626B">
        <w:rPr>
          <w:rFonts w:ascii="Cambria" w:hAnsi="Cambria" w:cs="Tahoma"/>
          <w:sz w:val="22"/>
          <w:szCs w:val="22"/>
          <w:u w:val="single"/>
        </w:rPr>
        <w:t xml:space="preserve">Tale documentazione dovrà essere presentata sia in formato cartaceo </w:t>
      </w:r>
      <w:proofErr w:type="gramStart"/>
      <w:r w:rsidRPr="00DF626B">
        <w:rPr>
          <w:rFonts w:ascii="Cambria" w:hAnsi="Cambria" w:cs="Tahoma"/>
          <w:sz w:val="22"/>
          <w:szCs w:val="22"/>
          <w:u w:val="single"/>
        </w:rPr>
        <w:t>che</w:t>
      </w:r>
      <w:proofErr w:type="gramEnd"/>
      <w:r w:rsidRPr="00DF626B">
        <w:rPr>
          <w:rFonts w:ascii="Cambria" w:hAnsi="Cambria" w:cs="Tahoma"/>
          <w:sz w:val="22"/>
          <w:szCs w:val="22"/>
          <w:u w:val="single"/>
        </w:rPr>
        <w:t xml:space="preserve"> su CD.</w:t>
      </w:r>
    </w:p>
    <w:p w:rsidR="00D45822" w:rsidRPr="001A5356" w:rsidRDefault="00D45822" w:rsidP="00D45822">
      <w:pPr>
        <w:pStyle w:val="Paragrafoelenco"/>
        <w:rPr>
          <w:rFonts w:ascii="Cambria" w:hAnsi="Cambria" w:cs="Tahoma"/>
          <w:sz w:val="16"/>
          <w:szCs w:val="16"/>
          <w:u w:val="single"/>
        </w:rPr>
      </w:pPr>
    </w:p>
    <w:p w:rsidR="00D45822" w:rsidRPr="00DF626B" w:rsidRDefault="00D45822" w:rsidP="00D45822">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w:t>
      </w:r>
      <w:r w:rsidR="001A5356">
        <w:rPr>
          <w:rFonts w:ascii="Cambria" w:hAnsi="Cambria" w:cs="Tahoma"/>
          <w:sz w:val="22"/>
          <w:szCs w:val="22"/>
          <w:u w:val="single"/>
        </w:rPr>
        <w:t>azione dei prezzi</w:t>
      </w:r>
      <w:r w:rsidRPr="00D17A3F">
        <w:rPr>
          <w:rFonts w:ascii="Cambria" w:hAnsi="Cambria" w:cs="Tahoma"/>
          <w:sz w:val="22"/>
          <w:szCs w:val="22"/>
          <w:u w:val="single"/>
        </w:rPr>
        <w:t>”</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D45822" w:rsidRPr="001A5356" w:rsidRDefault="00D45822" w:rsidP="00D45822">
      <w:pPr>
        <w:jc w:val="both"/>
        <w:rPr>
          <w:rFonts w:ascii="Cambria" w:hAnsi="Cambria" w:cs="Tahoma"/>
          <w:sz w:val="16"/>
          <w:szCs w:val="16"/>
        </w:rPr>
      </w:pPr>
    </w:p>
    <w:p w:rsidR="00D45822" w:rsidRPr="007712C8" w:rsidRDefault="00D45822" w:rsidP="00D45822">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D45822" w:rsidRPr="001A5356" w:rsidRDefault="00D45822" w:rsidP="00D45822">
      <w:pPr>
        <w:pStyle w:val="Corpodeltesto2"/>
        <w:spacing w:after="0" w:line="240" w:lineRule="auto"/>
        <w:rPr>
          <w:rFonts w:ascii="Cambria" w:hAnsi="Cambria" w:cs="Tahoma"/>
          <w:b/>
          <w:sz w:val="16"/>
          <w:szCs w:val="16"/>
          <w:u w:val="single"/>
        </w:rPr>
      </w:pPr>
    </w:p>
    <w:p w:rsidR="00D45822" w:rsidRPr="0015234D" w:rsidRDefault="00D45822" w:rsidP="00D45822">
      <w:pPr>
        <w:pStyle w:val="Corpodeltesto2"/>
        <w:spacing w:after="0" w:line="240" w:lineRule="auto"/>
        <w:rPr>
          <w:rFonts w:ascii="Cambria" w:hAnsi="Cambria" w:cs="Tahoma"/>
          <w:b/>
          <w:sz w:val="28"/>
          <w:szCs w:val="28"/>
          <w:u w:val="single"/>
        </w:rPr>
      </w:pPr>
      <w:r w:rsidRPr="0015234D">
        <w:rPr>
          <w:rFonts w:ascii="Cambria" w:hAnsi="Cambria" w:cs="Tahoma"/>
          <w:b/>
          <w:sz w:val="28"/>
          <w:szCs w:val="28"/>
          <w:u w:val="single"/>
        </w:rPr>
        <w:t>CAMPIONATURA:</w:t>
      </w:r>
    </w:p>
    <w:p w:rsidR="00D45822" w:rsidRPr="0015234D" w:rsidRDefault="00D45822" w:rsidP="00D45822">
      <w:pPr>
        <w:autoSpaceDE w:val="0"/>
        <w:autoSpaceDN w:val="0"/>
        <w:adjustRightInd w:val="0"/>
        <w:jc w:val="both"/>
        <w:rPr>
          <w:rFonts w:ascii="Cambria" w:hAnsi="Cambria" w:cs="Tahoma"/>
          <w:sz w:val="22"/>
          <w:szCs w:val="22"/>
        </w:rPr>
      </w:pPr>
      <w:r w:rsidRPr="0015234D">
        <w:rPr>
          <w:rFonts w:ascii="Cambria" w:hAnsi="Cambria" w:cs="Tahoma"/>
          <w:sz w:val="22"/>
          <w:szCs w:val="22"/>
        </w:rPr>
        <w:t xml:space="preserve">Al fine di riscontrare le caratteristiche qualitative dei prodotti offerti e l’idoneità all’uso, le ditte concorrenti dovranno far pervenire presso il </w:t>
      </w:r>
      <w:r w:rsidRPr="0015234D">
        <w:rPr>
          <w:rFonts w:ascii="Cambria" w:hAnsi="Cambria" w:cs="Tahoma"/>
          <w:sz w:val="22"/>
          <w:szCs w:val="22"/>
          <w:u w:val="single"/>
        </w:rPr>
        <w:t xml:space="preserve">presso </w:t>
      </w:r>
      <w:r w:rsidRPr="0015234D">
        <w:rPr>
          <w:rFonts w:asciiTheme="majorHAnsi" w:hAnsiTheme="majorHAnsi" w:cs="Tahoma"/>
          <w:sz w:val="22"/>
          <w:szCs w:val="22"/>
          <w:u w:val="single"/>
        </w:rPr>
        <w:t>l’Ente per la Gestione Accentrata dei Servizi Condivisi -</w:t>
      </w:r>
      <w:r w:rsidRPr="0015234D">
        <w:rPr>
          <w:rFonts w:asciiTheme="majorHAnsi" w:hAnsiTheme="majorHAnsi" w:cs="Tahoma"/>
          <w:b/>
          <w:sz w:val="22"/>
          <w:szCs w:val="22"/>
          <w:u w:val="single"/>
        </w:rPr>
        <w:t xml:space="preserve"> Magazzino Interporto Pordenone - </w:t>
      </w:r>
      <w:hyperlink r:id="rId17" w:history="1">
        <w:r w:rsidRPr="0015234D">
          <w:rPr>
            <w:rFonts w:asciiTheme="majorHAnsi" w:hAnsiTheme="majorHAnsi" w:cs="Tahoma"/>
            <w:b/>
            <w:sz w:val="22"/>
            <w:szCs w:val="22"/>
            <w:u w:val="single"/>
          </w:rPr>
          <w:t>Centro Ingrosso Interporto Sett. E </w:t>
        </w:r>
      </w:hyperlink>
      <w:r w:rsidRPr="0015234D">
        <w:rPr>
          <w:rFonts w:asciiTheme="majorHAnsi" w:hAnsiTheme="majorHAnsi" w:cs="Tahoma"/>
          <w:b/>
          <w:sz w:val="22"/>
          <w:szCs w:val="22"/>
          <w:u w:val="single"/>
        </w:rPr>
        <w:t> - 33170 Villanova (PN)</w:t>
      </w:r>
      <w:r w:rsidRPr="0015234D">
        <w:rPr>
          <w:rFonts w:ascii="Cambria" w:hAnsi="Cambria" w:cs="Tahoma"/>
          <w:sz w:val="22"/>
          <w:szCs w:val="22"/>
        </w:rPr>
        <w:t>,</w:t>
      </w:r>
      <w:r w:rsidRPr="0015234D">
        <w:rPr>
          <w:rFonts w:ascii="Cambria" w:hAnsi="Cambria" w:cs="Tahoma"/>
          <w:b/>
          <w:sz w:val="22"/>
          <w:szCs w:val="22"/>
        </w:rPr>
        <w:t xml:space="preserve"> entro i termini di scadenza fissata per la presentazione dell’offerta,</w:t>
      </w:r>
      <w:r w:rsidRPr="0015234D">
        <w:rPr>
          <w:rFonts w:ascii="Cambria" w:hAnsi="Cambria" w:cs="Tahoma"/>
          <w:sz w:val="22"/>
          <w:szCs w:val="22"/>
        </w:rPr>
        <w:t xml:space="preserve"> </w:t>
      </w:r>
      <w:r w:rsidRPr="0015234D">
        <w:rPr>
          <w:rFonts w:ascii="Cambria" w:hAnsi="Cambria" w:cs="Tahoma"/>
          <w:sz w:val="22"/>
          <w:szCs w:val="22"/>
          <w:u w:val="single"/>
        </w:rPr>
        <w:t>pena l’esclusione</w:t>
      </w:r>
      <w:r w:rsidRPr="0015234D">
        <w:rPr>
          <w:rFonts w:ascii="Cambria" w:hAnsi="Cambria" w:cs="Tahoma"/>
          <w:sz w:val="22"/>
          <w:szCs w:val="22"/>
        </w:rPr>
        <w:t>, una</w:t>
      </w:r>
      <w:r w:rsidRPr="0015234D">
        <w:rPr>
          <w:rFonts w:ascii="Cambria" w:hAnsi="Cambria" w:cs="Tahoma"/>
          <w:b/>
          <w:sz w:val="22"/>
          <w:szCs w:val="22"/>
        </w:rPr>
        <w:t xml:space="preserve"> campionatura</w:t>
      </w:r>
      <w:r w:rsidRPr="0015234D">
        <w:rPr>
          <w:rFonts w:ascii="Cambria" w:hAnsi="Cambria" w:cs="Tahoma"/>
          <w:sz w:val="22"/>
          <w:szCs w:val="22"/>
        </w:rPr>
        <w:t xml:space="preserve"> nella quantità di n. 2 pezzi per ciascun lotto offerto, in confezionamento originale di vendita, nella misura centrale o media (ove pertinente). </w:t>
      </w:r>
    </w:p>
    <w:p w:rsidR="00D45822" w:rsidRPr="001A5356" w:rsidRDefault="00D45822" w:rsidP="00D45822">
      <w:pPr>
        <w:autoSpaceDE w:val="0"/>
        <w:autoSpaceDN w:val="0"/>
        <w:adjustRightInd w:val="0"/>
        <w:jc w:val="both"/>
        <w:rPr>
          <w:rFonts w:asciiTheme="majorHAnsi" w:hAnsiTheme="majorHAnsi" w:cs="Tahoma"/>
          <w:sz w:val="16"/>
          <w:szCs w:val="16"/>
        </w:rPr>
      </w:pPr>
    </w:p>
    <w:p w:rsidR="00D45822" w:rsidRPr="0015234D" w:rsidRDefault="00D45822" w:rsidP="00D45822">
      <w:pPr>
        <w:autoSpaceDE w:val="0"/>
        <w:autoSpaceDN w:val="0"/>
        <w:adjustRightInd w:val="0"/>
        <w:jc w:val="both"/>
        <w:rPr>
          <w:rFonts w:asciiTheme="majorHAnsi" w:hAnsiTheme="majorHAnsi" w:cs="Tahoma"/>
          <w:sz w:val="22"/>
          <w:szCs w:val="22"/>
        </w:rPr>
      </w:pPr>
      <w:r w:rsidRPr="0015234D">
        <w:rPr>
          <w:rFonts w:asciiTheme="majorHAnsi" w:hAnsiTheme="majorHAnsi" w:cs="Tahoma"/>
          <w:sz w:val="22"/>
          <w:szCs w:val="22"/>
        </w:rPr>
        <w:t>Gli orari per la consegna dei campioni sono i seguenti:</w:t>
      </w:r>
    </w:p>
    <w:p w:rsidR="00D45822" w:rsidRPr="001A5356" w:rsidRDefault="00D45822" w:rsidP="00D45822">
      <w:pPr>
        <w:autoSpaceDE w:val="0"/>
        <w:autoSpaceDN w:val="0"/>
        <w:adjustRightInd w:val="0"/>
        <w:jc w:val="both"/>
        <w:rPr>
          <w:rFonts w:asciiTheme="majorHAnsi" w:hAnsiTheme="majorHAnsi" w:cs="Tahoma"/>
          <w:sz w:val="16"/>
          <w:szCs w:val="16"/>
        </w:rPr>
      </w:pPr>
    </w:p>
    <w:p w:rsidR="00D45822" w:rsidRPr="0015234D" w:rsidRDefault="00D45822" w:rsidP="00D45822">
      <w:pPr>
        <w:numPr>
          <w:ilvl w:val="0"/>
          <w:numId w:val="7"/>
        </w:numPr>
        <w:contextualSpacing/>
        <w:jc w:val="both"/>
        <w:rPr>
          <w:rFonts w:asciiTheme="majorHAnsi" w:hAnsiTheme="majorHAnsi" w:cs="Tahoma"/>
          <w:sz w:val="22"/>
          <w:szCs w:val="22"/>
        </w:rPr>
      </w:pPr>
      <w:proofErr w:type="gramStart"/>
      <w:r w:rsidRPr="0015234D">
        <w:rPr>
          <w:rFonts w:asciiTheme="majorHAnsi" w:hAnsiTheme="majorHAnsi" w:cs="Tahoma"/>
          <w:sz w:val="22"/>
          <w:szCs w:val="22"/>
        </w:rPr>
        <w:t>dal</w:t>
      </w:r>
      <w:proofErr w:type="gramEnd"/>
      <w:r w:rsidRPr="0015234D">
        <w:rPr>
          <w:rFonts w:asciiTheme="majorHAnsi" w:hAnsiTheme="majorHAnsi" w:cs="Tahoma"/>
          <w:sz w:val="22"/>
          <w:szCs w:val="22"/>
        </w:rPr>
        <w:t xml:space="preserve"> lunedì al giovedì: 08.30 -16.00</w:t>
      </w:r>
    </w:p>
    <w:p w:rsidR="00D45822" w:rsidRPr="0015234D" w:rsidRDefault="00D45822" w:rsidP="00D45822">
      <w:pPr>
        <w:numPr>
          <w:ilvl w:val="0"/>
          <w:numId w:val="7"/>
        </w:numPr>
        <w:contextualSpacing/>
        <w:jc w:val="both"/>
        <w:rPr>
          <w:rFonts w:asciiTheme="majorHAnsi" w:hAnsiTheme="majorHAnsi" w:cs="Tahoma"/>
          <w:sz w:val="22"/>
          <w:szCs w:val="22"/>
        </w:rPr>
      </w:pPr>
      <w:proofErr w:type="gramStart"/>
      <w:r w:rsidRPr="0015234D">
        <w:rPr>
          <w:rFonts w:asciiTheme="majorHAnsi" w:hAnsiTheme="majorHAnsi" w:cs="Tahoma"/>
          <w:sz w:val="22"/>
          <w:szCs w:val="22"/>
        </w:rPr>
        <w:t>venerdì</w:t>
      </w:r>
      <w:proofErr w:type="gramEnd"/>
      <w:r w:rsidRPr="0015234D">
        <w:rPr>
          <w:rFonts w:asciiTheme="majorHAnsi" w:hAnsiTheme="majorHAnsi" w:cs="Tahoma"/>
          <w:sz w:val="22"/>
          <w:szCs w:val="22"/>
        </w:rPr>
        <w:t>: 8.30 – 13.00</w:t>
      </w:r>
    </w:p>
    <w:p w:rsidR="00D45822" w:rsidRPr="00F36A58" w:rsidRDefault="00D45822" w:rsidP="00D45822">
      <w:pPr>
        <w:numPr>
          <w:ilvl w:val="12"/>
          <w:numId w:val="0"/>
        </w:numPr>
        <w:jc w:val="both"/>
        <w:rPr>
          <w:rFonts w:ascii="Cambria" w:hAnsi="Cambria" w:cs="Tahoma"/>
          <w:sz w:val="22"/>
          <w:szCs w:val="22"/>
        </w:rPr>
      </w:pPr>
      <w:r w:rsidRPr="0015234D">
        <w:rPr>
          <w:rFonts w:ascii="Cambria" w:hAnsi="Cambria" w:cs="Tahoma"/>
          <w:sz w:val="22"/>
          <w:szCs w:val="22"/>
        </w:rPr>
        <w:t xml:space="preserve">La campionatura deve essere a disposizione della Commissione </w:t>
      </w:r>
      <w:proofErr w:type="gramStart"/>
      <w:r w:rsidRPr="0015234D">
        <w:rPr>
          <w:rFonts w:ascii="Cambria" w:hAnsi="Cambria" w:cs="Tahoma"/>
          <w:sz w:val="22"/>
          <w:szCs w:val="22"/>
        </w:rPr>
        <w:t>per poter</w:t>
      </w:r>
      <w:proofErr w:type="gramEnd"/>
      <w:r w:rsidRPr="0015234D">
        <w:rPr>
          <w:rFonts w:ascii="Cambria" w:hAnsi="Cambria" w:cs="Tahoma"/>
          <w:sz w:val="22"/>
          <w:szCs w:val="22"/>
        </w:rPr>
        <w:t xml:space="preserve"> essere visionata ed eventualmente utilizzata (prova pratica).</w:t>
      </w:r>
      <w:r w:rsidRPr="00F36A58">
        <w:rPr>
          <w:rFonts w:ascii="Cambria" w:hAnsi="Cambria" w:cs="Tahoma"/>
          <w:sz w:val="22"/>
          <w:szCs w:val="22"/>
        </w:rPr>
        <w:t xml:space="preserve"> Pertanto una campionatura difforme dal prodotto che sarà offerto poi in caso di aggiudicazione non </w:t>
      </w:r>
      <w:proofErr w:type="gramStart"/>
      <w:r w:rsidRPr="00F36A58">
        <w:rPr>
          <w:rFonts w:ascii="Cambria" w:hAnsi="Cambria" w:cs="Tahoma"/>
          <w:sz w:val="22"/>
          <w:szCs w:val="22"/>
        </w:rPr>
        <w:t>risulta essere</w:t>
      </w:r>
      <w:proofErr w:type="gramEnd"/>
      <w:r w:rsidRPr="00F36A58">
        <w:rPr>
          <w:rFonts w:ascii="Cambria" w:hAnsi="Cambria" w:cs="Tahoma"/>
          <w:sz w:val="22"/>
          <w:szCs w:val="22"/>
        </w:rPr>
        <w:t xml:space="preserve"> accettabile.</w:t>
      </w:r>
    </w:p>
    <w:p w:rsidR="00D45822" w:rsidRPr="00F36A58" w:rsidRDefault="00D45822" w:rsidP="00D45822">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w:t>
      </w:r>
      <w:proofErr w:type="gramStart"/>
      <w:r w:rsidRPr="00F36A58">
        <w:rPr>
          <w:rFonts w:ascii="Cambria" w:hAnsi="Cambria" w:cs="Tahoma"/>
          <w:sz w:val="22"/>
          <w:szCs w:val="22"/>
        </w:rPr>
        <w:t>venga</w:t>
      </w:r>
      <w:proofErr w:type="gramEnd"/>
      <w:r w:rsidRPr="00F36A58">
        <w:rPr>
          <w:rFonts w:ascii="Cambria" w:hAnsi="Cambria" w:cs="Tahoma"/>
          <w:sz w:val="22"/>
          <w:szCs w:val="22"/>
        </w:rPr>
        <w:t xml:space="preserve"> utilizzata nel procedimento di valutazione ed in ogni caso nelle condizioni in cui si troverà al termine della suddetta valutazione.</w:t>
      </w:r>
    </w:p>
    <w:p w:rsidR="00D45822" w:rsidRPr="00F36A58" w:rsidRDefault="00D45822" w:rsidP="00D45822">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D45822" w:rsidRPr="00F36A58" w:rsidRDefault="00D45822" w:rsidP="00D45822">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D45822" w:rsidRPr="00F36A58" w:rsidRDefault="00D45822" w:rsidP="00D45822">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D45822" w:rsidRPr="00F36A58" w:rsidRDefault="00D45822" w:rsidP="00D45822">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D45822" w:rsidRPr="00F36A58" w:rsidRDefault="00D45822" w:rsidP="00D45822">
      <w:pPr>
        <w:numPr>
          <w:ilvl w:val="12"/>
          <w:numId w:val="0"/>
        </w:numPr>
        <w:jc w:val="both"/>
        <w:rPr>
          <w:rFonts w:ascii="Cambria" w:hAnsi="Cambria" w:cs="Tahoma"/>
          <w:sz w:val="22"/>
          <w:szCs w:val="22"/>
        </w:rPr>
      </w:pPr>
      <w:r w:rsidRPr="00F36A58">
        <w:rPr>
          <w:rFonts w:ascii="Cambria" w:hAnsi="Cambria" w:cs="Tahoma"/>
          <w:sz w:val="22"/>
          <w:szCs w:val="22"/>
        </w:rPr>
        <w:t xml:space="preserve">L’Amministrazione si riserva di chiedere </w:t>
      </w:r>
      <w:proofErr w:type="gramStart"/>
      <w:r w:rsidRPr="00F36A58">
        <w:rPr>
          <w:rFonts w:ascii="Cambria" w:hAnsi="Cambria" w:cs="Tahoma"/>
          <w:sz w:val="22"/>
          <w:szCs w:val="22"/>
        </w:rPr>
        <w:t>ulteriore</w:t>
      </w:r>
      <w:proofErr w:type="gramEnd"/>
      <w:r w:rsidRPr="00F36A58">
        <w:rPr>
          <w:rFonts w:ascii="Cambria" w:hAnsi="Cambria" w:cs="Tahoma"/>
          <w:sz w:val="22"/>
          <w:szCs w:val="22"/>
        </w:rPr>
        <w:t xml:space="preserve"> campionatura e/o delucidazioni ritenute necessarie per una puntuale valutazione tecnica dei prodotti offerti.</w:t>
      </w:r>
    </w:p>
    <w:p w:rsidR="00D45822" w:rsidRPr="00F36A58" w:rsidRDefault="00D45822" w:rsidP="00D45822">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D45822" w:rsidRPr="0015234D" w:rsidRDefault="00D45822" w:rsidP="00D45822">
      <w:pPr>
        <w:numPr>
          <w:ilvl w:val="12"/>
          <w:numId w:val="0"/>
        </w:numPr>
        <w:jc w:val="both"/>
        <w:rPr>
          <w:rFonts w:ascii="Cambria" w:hAnsi="Cambria" w:cs="Tahoma"/>
          <w:sz w:val="22"/>
          <w:szCs w:val="22"/>
        </w:rPr>
      </w:pPr>
      <w:r w:rsidRPr="0015234D">
        <w:rPr>
          <w:rFonts w:ascii="Cambria" w:hAnsi="Cambria" w:cs="Tahoma"/>
          <w:sz w:val="22"/>
          <w:szCs w:val="22"/>
          <w:u w:val="single"/>
        </w:rPr>
        <w:t>All’esterno del plico</w:t>
      </w:r>
      <w:r w:rsidRPr="0015234D">
        <w:rPr>
          <w:rFonts w:ascii="Cambria" w:hAnsi="Cambria" w:cs="Tahoma"/>
          <w:sz w:val="22"/>
          <w:szCs w:val="22"/>
        </w:rPr>
        <w:t xml:space="preserve"> dovrà essere presente:</w:t>
      </w:r>
    </w:p>
    <w:p w:rsidR="00D45822" w:rsidRPr="0015234D" w:rsidRDefault="00D45822" w:rsidP="00D45822">
      <w:pPr>
        <w:numPr>
          <w:ilvl w:val="0"/>
          <w:numId w:val="40"/>
        </w:numPr>
        <w:jc w:val="both"/>
        <w:rPr>
          <w:rFonts w:ascii="Cambria" w:hAnsi="Cambria" w:cs="Tahoma"/>
          <w:sz w:val="22"/>
          <w:szCs w:val="22"/>
        </w:rPr>
      </w:pPr>
      <w:proofErr w:type="gramStart"/>
      <w:r w:rsidRPr="0015234D">
        <w:rPr>
          <w:rFonts w:ascii="Cambria" w:hAnsi="Cambria" w:cs="Tahoma"/>
          <w:sz w:val="22"/>
          <w:szCs w:val="22"/>
        </w:rPr>
        <w:t>i</w:t>
      </w:r>
      <w:proofErr w:type="gramEnd"/>
      <w:r w:rsidRPr="0015234D">
        <w:rPr>
          <w:rFonts w:ascii="Cambria" w:hAnsi="Cambria" w:cs="Tahoma"/>
          <w:sz w:val="22"/>
          <w:szCs w:val="22"/>
        </w:rPr>
        <w:t>l documento di trasporto;</w:t>
      </w:r>
    </w:p>
    <w:p w:rsidR="00D45822" w:rsidRPr="0015234D" w:rsidRDefault="00D45822" w:rsidP="00D45822">
      <w:pPr>
        <w:numPr>
          <w:ilvl w:val="0"/>
          <w:numId w:val="40"/>
        </w:numPr>
        <w:jc w:val="both"/>
        <w:rPr>
          <w:rFonts w:ascii="Cambria" w:hAnsi="Cambria" w:cs="Tahoma"/>
          <w:sz w:val="22"/>
          <w:szCs w:val="22"/>
        </w:rPr>
      </w:pPr>
      <w:proofErr w:type="gramStart"/>
      <w:r w:rsidRPr="0015234D">
        <w:rPr>
          <w:rFonts w:ascii="Cambria" w:hAnsi="Cambria" w:cs="Tahoma"/>
          <w:sz w:val="22"/>
          <w:szCs w:val="22"/>
        </w:rPr>
        <w:t>il</w:t>
      </w:r>
      <w:proofErr w:type="gramEnd"/>
      <w:r w:rsidRPr="0015234D">
        <w:rPr>
          <w:rFonts w:ascii="Cambria" w:hAnsi="Cambria" w:cs="Tahoma"/>
          <w:sz w:val="22"/>
          <w:szCs w:val="22"/>
        </w:rPr>
        <w:t xml:space="preserve"> nome della ditta;</w:t>
      </w:r>
    </w:p>
    <w:p w:rsidR="0064554A" w:rsidRPr="001A5356" w:rsidRDefault="00D45822" w:rsidP="008D65A9">
      <w:pPr>
        <w:numPr>
          <w:ilvl w:val="0"/>
          <w:numId w:val="40"/>
        </w:numPr>
        <w:contextualSpacing/>
        <w:jc w:val="both"/>
        <w:rPr>
          <w:rFonts w:asciiTheme="majorHAnsi" w:hAnsiTheme="majorHAnsi" w:cs="Tahoma"/>
          <w:b/>
          <w:sz w:val="22"/>
          <w:szCs w:val="22"/>
        </w:rPr>
      </w:pPr>
      <w:proofErr w:type="gramStart"/>
      <w:r w:rsidRPr="001A5356">
        <w:rPr>
          <w:rFonts w:ascii="Cambria" w:hAnsi="Cambria" w:cs="Tahoma"/>
          <w:sz w:val="22"/>
          <w:szCs w:val="22"/>
        </w:rPr>
        <w:t>la</w:t>
      </w:r>
      <w:proofErr w:type="gramEnd"/>
      <w:r w:rsidRPr="001A5356">
        <w:rPr>
          <w:rFonts w:ascii="Cambria" w:hAnsi="Cambria" w:cs="Tahoma"/>
          <w:sz w:val="22"/>
          <w:szCs w:val="22"/>
        </w:rPr>
        <w:t xml:space="preserve"> dicitura: </w:t>
      </w:r>
      <w:r w:rsidRPr="001A5356">
        <w:rPr>
          <w:rFonts w:ascii="Cambria" w:hAnsi="Cambria" w:cs="Tahoma"/>
          <w:b/>
          <w:sz w:val="22"/>
          <w:szCs w:val="22"/>
          <w:u w:val="single"/>
        </w:rPr>
        <w:t>Campioni per la partecipazione alla gara con procedura aperta per la stipula di una convenzione per l’affidamento della fornitura PRODOTTI PER L’IGIENE PERSONALE  – ID 15ECO001.1.</w:t>
      </w:r>
    </w:p>
    <w:sectPr w:rsidR="0064554A" w:rsidRPr="001A5356" w:rsidSect="0091184D">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C29" w:rsidRDefault="00D40C29" w:rsidP="00747675">
      <w:r>
        <w:separator/>
      </w:r>
    </w:p>
  </w:endnote>
  <w:endnote w:type="continuationSeparator" w:id="0">
    <w:p w:rsidR="00D40C29" w:rsidRDefault="00D40C29"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C29" w:rsidRDefault="00D40C29">
    <w:pPr>
      <w:pStyle w:val="Pidipagina"/>
      <w:jc w:val="right"/>
      <w:rPr>
        <w:rFonts w:ascii="Cambria" w:hAnsi="Cambria" w:cs="Tahoma"/>
        <w:sz w:val="22"/>
        <w:szCs w:val="22"/>
      </w:rPr>
    </w:pPr>
  </w:p>
  <w:p w:rsidR="00D40C29" w:rsidRPr="00DE5EB5" w:rsidRDefault="00C31C55">
    <w:pPr>
      <w:pStyle w:val="Pidipagina"/>
      <w:jc w:val="right"/>
      <w:rPr>
        <w:rFonts w:ascii="Cambria" w:hAnsi="Cambria" w:cs="Tahoma"/>
        <w:sz w:val="22"/>
        <w:szCs w:val="22"/>
      </w:rPr>
    </w:pPr>
    <w:r w:rsidRPr="00DE5EB5">
      <w:rPr>
        <w:rFonts w:ascii="Cambria" w:hAnsi="Cambria" w:cs="Tahoma"/>
        <w:sz w:val="22"/>
        <w:szCs w:val="22"/>
      </w:rPr>
      <w:fldChar w:fldCharType="begin"/>
    </w:r>
    <w:r w:rsidR="00D40C29"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91950">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C29" w:rsidRDefault="00D40C29">
    <w:pPr>
      <w:pStyle w:val="Pidipagina"/>
      <w:jc w:val="right"/>
      <w:rPr>
        <w:rFonts w:ascii="Cambria" w:hAnsi="Cambria" w:cs="Tahoma"/>
        <w:sz w:val="22"/>
        <w:szCs w:val="22"/>
      </w:rPr>
    </w:pPr>
  </w:p>
  <w:p w:rsidR="00D40C29" w:rsidRPr="00DE5EB5" w:rsidRDefault="00D40C29">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C29" w:rsidRDefault="00D40C29">
    <w:pPr>
      <w:pStyle w:val="Pidipagina"/>
      <w:jc w:val="right"/>
      <w:rPr>
        <w:rFonts w:ascii="Cambria" w:hAnsi="Cambria" w:cs="Tahoma"/>
        <w:sz w:val="22"/>
        <w:szCs w:val="22"/>
      </w:rPr>
    </w:pPr>
  </w:p>
  <w:p w:rsidR="00D40C29" w:rsidRPr="00DE5EB5" w:rsidRDefault="00D40C29">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C29" w:rsidRDefault="00D40C29" w:rsidP="00747675">
      <w:r>
        <w:separator/>
      </w:r>
    </w:p>
  </w:footnote>
  <w:footnote w:type="continuationSeparator" w:id="0">
    <w:p w:rsidR="00D40C29" w:rsidRDefault="00D40C29"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565C8"/>
    <w:rsid w:val="0006450F"/>
    <w:rsid w:val="00080E63"/>
    <w:rsid w:val="00087C8F"/>
    <w:rsid w:val="00092A67"/>
    <w:rsid w:val="0011258B"/>
    <w:rsid w:val="00113C2C"/>
    <w:rsid w:val="00113C3E"/>
    <w:rsid w:val="00114928"/>
    <w:rsid w:val="00120F68"/>
    <w:rsid w:val="001219F5"/>
    <w:rsid w:val="00135E8C"/>
    <w:rsid w:val="001522D0"/>
    <w:rsid w:val="00154D25"/>
    <w:rsid w:val="00177D0E"/>
    <w:rsid w:val="00185D44"/>
    <w:rsid w:val="00192727"/>
    <w:rsid w:val="00193035"/>
    <w:rsid w:val="001A5356"/>
    <w:rsid w:val="001A722B"/>
    <w:rsid w:val="001C00BA"/>
    <w:rsid w:val="001C58E6"/>
    <w:rsid w:val="001D0678"/>
    <w:rsid w:val="001E0F59"/>
    <w:rsid w:val="001E3572"/>
    <w:rsid w:val="001E3AB8"/>
    <w:rsid w:val="001E4AD0"/>
    <w:rsid w:val="001E7B91"/>
    <w:rsid w:val="001F1615"/>
    <w:rsid w:val="001F3F77"/>
    <w:rsid w:val="001F7A1A"/>
    <w:rsid w:val="002022DF"/>
    <w:rsid w:val="00203B02"/>
    <w:rsid w:val="00205827"/>
    <w:rsid w:val="00236F17"/>
    <w:rsid w:val="002473D7"/>
    <w:rsid w:val="0025164C"/>
    <w:rsid w:val="00260CF6"/>
    <w:rsid w:val="002863DE"/>
    <w:rsid w:val="0029724F"/>
    <w:rsid w:val="002B622A"/>
    <w:rsid w:val="002C68C5"/>
    <w:rsid w:val="002D1BF5"/>
    <w:rsid w:val="002E6F54"/>
    <w:rsid w:val="002F1278"/>
    <w:rsid w:val="002F2626"/>
    <w:rsid w:val="0030490E"/>
    <w:rsid w:val="00314E5C"/>
    <w:rsid w:val="00331100"/>
    <w:rsid w:val="00344800"/>
    <w:rsid w:val="003479F7"/>
    <w:rsid w:val="00351125"/>
    <w:rsid w:val="00352A12"/>
    <w:rsid w:val="00352EDB"/>
    <w:rsid w:val="00372EC6"/>
    <w:rsid w:val="00380A82"/>
    <w:rsid w:val="00391950"/>
    <w:rsid w:val="00392374"/>
    <w:rsid w:val="003A6981"/>
    <w:rsid w:val="003B31A5"/>
    <w:rsid w:val="003B467A"/>
    <w:rsid w:val="003C2122"/>
    <w:rsid w:val="003D35CB"/>
    <w:rsid w:val="003E1309"/>
    <w:rsid w:val="003E3381"/>
    <w:rsid w:val="003E637E"/>
    <w:rsid w:val="003F3443"/>
    <w:rsid w:val="00421072"/>
    <w:rsid w:val="0043122B"/>
    <w:rsid w:val="00451A05"/>
    <w:rsid w:val="00461EEB"/>
    <w:rsid w:val="00466621"/>
    <w:rsid w:val="00470EA7"/>
    <w:rsid w:val="00480193"/>
    <w:rsid w:val="00496CCE"/>
    <w:rsid w:val="004B31C3"/>
    <w:rsid w:val="004C334C"/>
    <w:rsid w:val="004C7B6A"/>
    <w:rsid w:val="004F6BD5"/>
    <w:rsid w:val="00522B5E"/>
    <w:rsid w:val="00542E06"/>
    <w:rsid w:val="00556308"/>
    <w:rsid w:val="005833E4"/>
    <w:rsid w:val="005838E9"/>
    <w:rsid w:val="005A2838"/>
    <w:rsid w:val="005C0DB7"/>
    <w:rsid w:val="005D380E"/>
    <w:rsid w:val="005D5727"/>
    <w:rsid w:val="005F2C3A"/>
    <w:rsid w:val="005F2CCB"/>
    <w:rsid w:val="006000DE"/>
    <w:rsid w:val="00642327"/>
    <w:rsid w:val="00642D0C"/>
    <w:rsid w:val="0064554A"/>
    <w:rsid w:val="0066334F"/>
    <w:rsid w:val="00667FF9"/>
    <w:rsid w:val="00675E01"/>
    <w:rsid w:val="0068268A"/>
    <w:rsid w:val="006851B7"/>
    <w:rsid w:val="006859BB"/>
    <w:rsid w:val="00697601"/>
    <w:rsid w:val="006B72DC"/>
    <w:rsid w:val="006C6C36"/>
    <w:rsid w:val="006D488A"/>
    <w:rsid w:val="006E4044"/>
    <w:rsid w:val="0070745D"/>
    <w:rsid w:val="00710713"/>
    <w:rsid w:val="00716CEA"/>
    <w:rsid w:val="007317E7"/>
    <w:rsid w:val="00747675"/>
    <w:rsid w:val="007542E4"/>
    <w:rsid w:val="007712C8"/>
    <w:rsid w:val="00774CB9"/>
    <w:rsid w:val="007752ED"/>
    <w:rsid w:val="007930E3"/>
    <w:rsid w:val="007A5A6E"/>
    <w:rsid w:val="007B6FB6"/>
    <w:rsid w:val="007C1B40"/>
    <w:rsid w:val="007C5194"/>
    <w:rsid w:val="007C7CD4"/>
    <w:rsid w:val="007D2DCA"/>
    <w:rsid w:val="007E7122"/>
    <w:rsid w:val="007F22BA"/>
    <w:rsid w:val="00800305"/>
    <w:rsid w:val="00802DF5"/>
    <w:rsid w:val="00837DE1"/>
    <w:rsid w:val="00845DD1"/>
    <w:rsid w:val="008528BB"/>
    <w:rsid w:val="00874ACB"/>
    <w:rsid w:val="008855BF"/>
    <w:rsid w:val="008870BF"/>
    <w:rsid w:val="008943FA"/>
    <w:rsid w:val="00896BB3"/>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69AC"/>
    <w:rsid w:val="00991B5A"/>
    <w:rsid w:val="009B7036"/>
    <w:rsid w:val="009C44B8"/>
    <w:rsid w:val="009C7A88"/>
    <w:rsid w:val="009E5B58"/>
    <w:rsid w:val="009F3874"/>
    <w:rsid w:val="00A15B53"/>
    <w:rsid w:val="00A23FF0"/>
    <w:rsid w:val="00A35D8D"/>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4C41"/>
    <w:rsid w:val="00B15DB5"/>
    <w:rsid w:val="00B25630"/>
    <w:rsid w:val="00B40D67"/>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1C55"/>
    <w:rsid w:val="00C364BA"/>
    <w:rsid w:val="00C40ACF"/>
    <w:rsid w:val="00C435AA"/>
    <w:rsid w:val="00C47D15"/>
    <w:rsid w:val="00C537E1"/>
    <w:rsid w:val="00C546C9"/>
    <w:rsid w:val="00C616B4"/>
    <w:rsid w:val="00C71CBD"/>
    <w:rsid w:val="00C86214"/>
    <w:rsid w:val="00C94969"/>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0C29"/>
    <w:rsid w:val="00D43827"/>
    <w:rsid w:val="00D44395"/>
    <w:rsid w:val="00D45822"/>
    <w:rsid w:val="00D55AE7"/>
    <w:rsid w:val="00D55AFF"/>
    <w:rsid w:val="00D57F95"/>
    <w:rsid w:val="00D629F9"/>
    <w:rsid w:val="00D7576D"/>
    <w:rsid w:val="00D805D2"/>
    <w:rsid w:val="00D95419"/>
    <w:rsid w:val="00D95442"/>
    <w:rsid w:val="00DA32B6"/>
    <w:rsid w:val="00DB27FB"/>
    <w:rsid w:val="00DC5DD1"/>
    <w:rsid w:val="00DD726C"/>
    <w:rsid w:val="00DF0873"/>
    <w:rsid w:val="00DF6538"/>
    <w:rsid w:val="00E213F5"/>
    <w:rsid w:val="00E40A39"/>
    <w:rsid w:val="00E57A32"/>
    <w:rsid w:val="00E626C0"/>
    <w:rsid w:val="00E75419"/>
    <w:rsid w:val="00E77156"/>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86915"/>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5">
    <w:name w:val="Corpo del testo 25"/>
    <w:basedOn w:val="Normale"/>
    <w:rsid w:val="00DC5DD1"/>
    <w:pPr>
      <w:jc w:val="both"/>
    </w:pPr>
    <w:rPr>
      <w:rFonts w:eastAsiaTheme="minorHAnsi"/>
    </w:rPr>
  </w:style>
  <w:style w:type="character" w:styleId="Enfasigrassetto">
    <w:name w:val="Strong"/>
    <w:basedOn w:val="Carpredefinitoparagrafo"/>
    <w:uiPriority w:val="22"/>
    <w:qFormat/>
    <w:rsid w:val="003919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hyperlink" Target="https://www.google.it/maps/@45.9427124,12.6766241,17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2A95E-2416-4452-B991-3F3670359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45</Pages>
  <Words>18281</Words>
  <Characters>104208</Characters>
  <Application>Microsoft Office Word</Application>
  <DocSecurity>0</DocSecurity>
  <Lines>868</Lines>
  <Paragraphs>244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82</cp:revision>
  <cp:lastPrinted>2016-11-15T10:38:00Z</cp:lastPrinted>
  <dcterms:created xsi:type="dcterms:W3CDTF">2016-07-01T08:51:00Z</dcterms:created>
  <dcterms:modified xsi:type="dcterms:W3CDTF">2016-11-15T10:39:00Z</dcterms:modified>
</cp:coreProperties>
</file>